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C88" w:rsidRPr="00772C88" w:rsidRDefault="00772C88" w:rsidP="00772C88">
      <w:pPr>
        <w:rPr>
          <w:rFonts w:ascii="Calibri" w:eastAsia="Times New Roman" w:hAnsi="Calibri" w:cs="Times New Roman"/>
          <w:color w:val="000000"/>
          <w:sz w:val="22"/>
          <w:szCs w:val="22"/>
        </w:rPr>
      </w:pPr>
      <w:r>
        <w:rPr>
          <w:rFonts w:ascii="Calibri" w:eastAsia="Times New Roman" w:hAnsi="Calibri" w:cs="Times New Roman"/>
          <w:b/>
          <w:bCs/>
          <w:color w:val="000000"/>
          <w:sz w:val="22"/>
          <w:szCs w:val="22"/>
        </w:rPr>
        <w:t>Minu</w:t>
      </w:r>
      <w:bookmarkStart w:id="0" w:name="_GoBack"/>
      <w:bookmarkEnd w:id="0"/>
      <w:r w:rsidRPr="00772C88">
        <w:rPr>
          <w:rFonts w:ascii="Calibri" w:eastAsia="Times New Roman" w:hAnsi="Calibri" w:cs="Times New Roman"/>
          <w:b/>
          <w:bCs/>
          <w:color w:val="000000"/>
          <w:sz w:val="22"/>
          <w:szCs w:val="22"/>
        </w:rPr>
        <w:t>tes on 3/1/18 Faculty Senate meeting</w:t>
      </w:r>
    </w:p>
    <w:p w:rsidR="00772C88" w:rsidRPr="00772C88" w:rsidRDefault="00772C88" w:rsidP="00772C88">
      <w:pPr>
        <w:rPr>
          <w:rFonts w:ascii="Calibri" w:eastAsia="Times New Roman" w:hAnsi="Calibri" w:cs="Times New Roman"/>
          <w:color w:val="000000"/>
          <w:sz w:val="22"/>
          <w:szCs w:val="22"/>
        </w:rPr>
      </w:pPr>
      <w:r w:rsidRPr="00772C88">
        <w:rPr>
          <w:rFonts w:ascii="Calibri" w:eastAsia="Times New Roman" w:hAnsi="Calibri" w:cs="Times New Roman"/>
          <w:color w:val="000000"/>
          <w:sz w:val="22"/>
          <w:szCs w:val="22"/>
        </w:rPr>
        <w:t>Meeting was called to order by </w:t>
      </w:r>
      <w:r w:rsidRPr="00772C88">
        <w:rPr>
          <w:rFonts w:ascii="Calibri" w:eastAsia="Times New Roman" w:hAnsi="Calibri" w:cs="Times New Roman"/>
          <w:b/>
          <w:bCs/>
          <w:color w:val="000000"/>
          <w:sz w:val="22"/>
          <w:szCs w:val="22"/>
        </w:rPr>
        <w:t xml:space="preserve">Ted </w:t>
      </w:r>
      <w:proofErr w:type="spellStart"/>
      <w:r w:rsidRPr="00772C88">
        <w:rPr>
          <w:rFonts w:ascii="Calibri" w:eastAsia="Times New Roman" w:hAnsi="Calibri" w:cs="Times New Roman"/>
          <w:b/>
          <w:bCs/>
          <w:color w:val="000000"/>
          <w:sz w:val="22"/>
          <w:szCs w:val="22"/>
        </w:rPr>
        <w:t>Legatski</w:t>
      </w:r>
      <w:proofErr w:type="spellEnd"/>
      <w:r w:rsidRPr="00772C88">
        <w:rPr>
          <w:rFonts w:ascii="Calibri" w:eastAsia="Times New Roman" w:hAnsi="Calibri" w:cs="Times New Roman"/>
          <w:b/>
          <w:bCs/>
          <w:color w:val="000000"/>
          <w:sz w:val="22"/>
          <w:szCs w:val="22"/>
        </w:rPr>
        <w:t> </w:t>
      </w:r>
      <w:r w:rsidRPr="00772C88">
        <w:rPr>
          <w:rFonts w:ascii="Calibri" w:eastAsia="Times New Roman" w:hAnsi="Calibri" w:cs="Times New Roman"/>
          <w:color w:val="000000"/>
          <w:sz w:val="22"/>
          <w:szCs w:val="22"/>
        </w:rPr>
        <w:t>at 3:30 p.m. He also welcomed our guests.</w:t>
      </w:r>
    </w:p>
    <w:p w:rsidR="00772C88" w:rsidRPr="00772C88" w:rsidRDefault="00772C88" w:rsidP="00772C88">
      <w:pPr>
        <w:rPr>
          <w:rFonts w:ascii="Calibri" w:eastAsia="Times New Roman" w:hAnsi="Calibri" w:cs="Times New Roman"/>
          <w:color w:val="000000"/>
          <w:sz w:val="22"/>
          <w:szCs w:val="22"/>
        </w:rPr>
      </w:pPr>
      <w:r w:rsidRPr="00772C88">
        <w:rPr>
          <w:rFonts w:ascii="Calibri" w:eastAsia="Times New Roman" w:hAnsi="Calibri" w:cs="Times New Roman"/>
          <w:color w:val="000000"/>
          <w:sz w:val="22"/>
          <w:szCs w:val="22"/>
        </w:rPr>
        <w:t>Minutes from the February meeting were approved with typo corrections.</w:t>
      </w:r>
    </w:p>
    <w:p w:rsidR="00772C88" w:rsidRPr="00772C88" w:rsidRDefault="00772C88" w:rsidP="00772C88">
      <w:pPr>
        <w:rPr>
          <w:rFonts w:ascii="Calibri" w:eastAsia="Times New Roman" w:hAnsi="Calibri" w:cs="Times New Roman"/>
          <w:color w:val="000000"/>
          <w:sz w:val="22"/>
          <w:szCs w:val="22"/>
        </w:rPr>
      </w:pPr>
      <w:r w:rsidRPr="00772C88">
        <w:rPr>
          <w:rFonts w:ascii="Calibri" w:eastAsia="Times New Roman" w:hAnsi="Calibri" w:cs="Times New Roman"/>
          <w:b/>
          <w:bCs/>
          <w:color w:val="000000"/>
          <w:sz w:val="22"/>
          <w:szCs w:val="22"/>
        </w:rPr>
        <w:t xml:space="preserve">Provost Donovan made a presentation with a </w:t>
      </w:r>
      <w:proofErr w:type="spellStart"/>
      <w:r w:rsidRPr="00772C88">
        <w:rPr>
          <w:rFonts w:ascii="Calibri" w:eastAsia="Times New Roman" w:hAnsi="Calibri" w:cs="Times New Roman"/>
          <w:b/>
          <w:bCs/>
          <w:color w:val="000000"/>
          <w:sz w:val="22"/>
          <w:szCs w:val="22"/>
        </w:rPr>
        <w:t>Powerpoint</w:t>
      </w:r>
      <w:proofErr w:type="spellEnd"/>
      <w:r w:rsidRPr="00772C88">
        <w:rPr>
          <w:rFonts w:ascii="Calibri" w:eastAsia="Times New Roman" w:hAnsi="Calibri" w:cs="Times New Roman"/>
          <w:b/>
          <w:bCs/>
          <w:color w:val="000000"/>
          <w:sz w:val="22"/>
          <w:szCs w:val="22"/>
        </w:rPr>
        <w:t xml:space="preserve"> on faculty salaries</w:t>
      </w:r>
      <w:r w:rsidRPr="00772C88">
        <w:rPr>
          <w:rFonts w:ascii="Calibri" w:eastAsia="Times New Roman" w:hAnsi="Calibri" w:cs="Times New Roman"/>
          <w:color w:val="000000"/>
          <w:sz w:val="22"/>
          <w:szCs w:val="22"/>
        </w:rPr>
        <w:t>, with a focus on gender differential. </w:t>
      </w:r>
      <w:r w:rsidRPr="00772C88">
        <w:rPr>
          <w:rFonts w:ascii="Calibri" w:eastAsia="Times New Roman" w:hAnsi="Calibri" w:cs="Times New Roman"/>
          <w:b/>
          <w:bCs/>
          <w:color w:val="000000"/>
          <w:sz w:val="22"/>
          <w:szCs w:val="22"/>
        </w:rPr>
        <w:t> (</w:t>
      </w:r>
      <w:proofErr w:type="spellStart"/>
      <w:r w:rsidRPr="00772C88">
        <w:rPr>
          <w:rFonts w:ascii="Calibri" w:eastAsia="Times New Roman" w:hAnsi="Calibri" w:cs="Times New Roman"/>
          <w:b/>
          <w:bCs/>
          <w:color w:val="000000"/>
          <w:sz w:val="22"/>
          <w:szCs w:val="22"/>
        </w:rPr>
        <w:t>Powerpoint</w:t>
      </w:r>
      <w:proofErr w:type="spellEnd"/>
      <w:r w:rsidRPr="00772C88">
        <w:rPr>
          <w:rFonts w:ascii="Calibri" w:eastAsia="Times New Roman" w:hAnsi="Calibri" w:cs="Times New Roman"/>
          <w:b/>
          <w:bCs/>
          <w:color w:val="000000"/>
          <w:sz w:val="22"/>
          <w:szCs w:val="22"/>
        </w:rPr>
        <w:t xml:space="preserve"> will be posted on Faculty Senate website.)</w:t>
      </w:r>
    </w:p>
    <w:p w:rsidR="00772C88" w:rsidRPr="00772C88" w:rsidRDefault="00772C88" w:rsidP="00772C88">
      <w:pPr>
        <w:rPr>
          <w:rFonts w:ascii="Calibri" w:eastAsia="Times New Roman" w:hAnsi="Calibri" w:cs="Times New Roman"/>
          <w:color w:val="000000"/>
          <w:sz w:val="22"/>
          <w:szCs w:val="22"/>
        </w:rPr>
      </w:pPr>
      <w:r w:rsidRPr="00772C88">
        <w:rPr>
          <w:rFonts w:ascii="Calibri" w:eastAsia="Times New Roman" w:hAnsi="Calibri" w:cs="Times New Roman"/>
          <w:color w:val="000000"/>
          <w:sz w:val="22"/>
          <w:szCs w:val="22"/>
        </w:rPr>
        <w:t>*Across the university, average M/F salaries show that women faculty make, on average, 84% of what male colleagues make. However, “the devil is in the details.” When Donovan became Provost, women faculty were making, on average, 74% of their male colleagues’ salaries. He identified the factors that contribute to salary disparities and to addressing them:</w:t>
      </w:r>
    </w:p>
    <w:p w:rsidR="00772C88" w:rsidRPr="00772C88" w:rsidRDefault="00772C88" w:rsidP="00772C88">
      <w:pPr>
        <w:rPr>
          <w:rFonts w:ascii="Calibri" w:eastAsia="Times New Roman" w:hAnsi="Calibri" w:cs="Times New Roman"/>
          <w:color w:val="000000"/>
          <w:sz w:val="22"/>
          <w:szCs w:val="22"/>
        </w:rPr>
      </w:pPr>
      <w:r w:rsidRPr="00772C88">
        <w:rPr>
          <w:rFonts w:ascii="Calibri" w:eastAsia="Times New Roman" w:hAnsi="Calibri" w:cs="Times New Roman"/>
          <w:color w:val="000000"/>
          <w:sz w:val="22"/>
          <w:szCs w:val="22"/>
        </w:rPr>
        <w:t>He noted the following factors contributing to pay disparities:</w:t>
      </w:r>
    </w:p>
    <w:p w:rsidR="00772C88" w:rsidRPr="00772C88" w:rsidRDefault="00772C88" w:rsidP="00772C88">
      <w:pPr>
        <w:spacing w:line="233" w:lineRule="atLeast"/>
        <w:ind w:left="720" w:hanging="360"/>
        <w:rPr>
          <w:rFonts w:ascii="Calibri" w:eastAsia="Times New Roman" w:hAnsi="Calibri" w:cs="Times New Roman"/>
          <w:color w:val="000000"/>
          <w:sz w:val="22"/>
          <w:szCs w:val="22"/>
        </w:rPr>
      </w:pPr>
      <w:r w:rsidRPr="00772C88">
        <w:rPr>
          <w:rFonts w:ascii="Symbol" w:eastAsia="Times New Roman" w:hAnsi="Symbol" w:cs="Times New Roman"/>
          <w:color w:val="000000"/>
          <w:sz w:val="22"/>
          <w:szCs w:val="22"/>
        </w:rPr>
        <w:t></w:t>
      </w:r>
      <w:r w:rsidRPr="00772C88">
        <w:rPr>
          <w:rFonts w:ascii="Times New Roman" w:eastAsia="Times New Roman" w:hAnsi="Times New Roman" w:cs="Times New Roman"/>
          <w:color w:val="000000"/>
          <w:sz w:val="14"/>
          <w:szCs w:val="14"/>
        </w:rPr>
        <w:t>         </w:t>
      </w:r>
      <w:r w:rsidRPr="00772C88">
        <w:rPr>
          <w:rFonts w:ascii="Calibri" w:eastAsia="Times New Roman" w:hAnsi="Calibri" w:cs="Times New Roman"/>
          <w:color w:val="000000"/>
          <w:sz w:val="22"/>
          <w:szCs w:val="22"/>
        </w:rPr>
        <w:t>Initial hiring contract (important factor to begin addressing issue)</w:t>
      </w:r>
    </w:p>
    <w:p w:rsidR="00772C88" w:rsidRPr="00772C88" w:rsidRDefault="00772C88" w:rsidP="00772C88">
      <w:pPr>
        <w:spacing w:line="233" w:lineRule="atLeast"/>
        <w:ind w:left="720" w:hanging="360"/>
        <w:rPr>
          <w:rFonts w:ascii="Calibri" w:eastAsia="Times New Roman" w:hAnsi="Calibri" w:cs="Times New Roman"/>
          <w:color w:val="000000"/>
          <w:sz w:val="22"/>
          <w:szCs w:val="22"/>
        </w:rPr>
      </w:pPr>
      <w:r w:rsidRPr="00772C88">
        <w:rPr>
          <w:rFonts w:ascii="Symbol" w:eastAsia="Times New Roman" w:hAnsi="Symbol" w:cs="Times New Roman"/>
          <w:color w:val="000000"/>
          <w:sz w:val="22"/>
          <w:szCs w:val="22"/>
        </w:rPr>
        <w:t></w:t>
      </w:r>
      <w:r w:rsidRPr="00772C88">
        <w:rPr>
          <w:rFonts w:ascii="Times New Roman" w:eastAsia="Times New Roman" w:hAnsi="Times New Roman" w:cs="Times New Roman"/>
          <w:color w:val="000000"/>
          <w:sz w:val="14"/>
          <w:szCs w:val="14"/>
        </w:rPr>
        <w:t>         </w:t>
      </w:r>
      <w:r w:rsidRPr="00772C88">
        <w:rPr>
          <w:rFonts w:ascii="Calibri" w:eastAsia="Times New Roman" w:hAnsi="Calibri" w:cs="Times New Roman"/>
          <w:color w:val="000000"/>
          <w:sz w:val="22"/>
          <w:szCs w:val="22"/>
        </w:rPr>
        <w:t>Promotions – in tenured and in non-tenured tracks (which lead to big pay boosts)</w:t>
      </w:r>
    </w:p>
    <w:p w:rsidR="00772C88" w:rsidRPr="00772C88" w:rsidRDefault="00772C88" w:rsidP="00772C88">
      <w:pPr>
        <w:spacing w:line="233" w:lineRule="atLeast"/>
        <w:ind w:left="720" w:hanging="360"/>
        <w:rPr>
          <w:rFonts w:ascii="Calibri" w:eastAsia="Times New Roman" w:hAnsi="Calibri" w:cs="Times New Roman"/>
          <w:color w:val="000000"/>
          <w:sz w:val="22"/>
          <w:szCs w:val="22"/>
        </w:rPr>
      </w:pPr>
      <w:r w:rsidRPr="00772C88">
        <w:rPr>
          <w:rFonts w:ascii="Symbol" w:eastAsia="Times New Roman" w:hAnsi="Symbol" w:cs="Times New Roman"/>
          <w:color w:val="000000"/>
          <w:sz w:val="22"/>
          <w:szCs w:val="22"/>
        </w:rPr>
        <w:t></w:t>
      </w:r>
      <w:r w:rsidRPr="00772C88">
        <w:rPr>
          <w:rFonts w:ascii="Times New Roman" w:eastAsia="Times New Roman" w:hAnsi="Times New Roman" w:cs="Times New Roman"/>
          <w:color w:val="000000"/>
          <w:sz w:val="14"/>
          <w:szCs w:val="14"/>
        </w:rPr>
        <w:t>         </w:t>
      </w:r>
      <w:r w:rsidRPr="00772C88">
        <w:rPr>
          <w:rFonts w:ascii="Calibri" w:eastAsia="Times New Roman" w:hAnsi="Calibri" w:cs="Times New Roman"/>
          <w:color w:val="000000"/>
          <w:sz w:val="22"/>
          <w:szCs w:val="22"/>
        </w:rPr>
        <w:t>Merit</w:t>
      </w:r>
    </w:p>
    <w:p w:rsidR="00772C88" w:rsidRPr="00772C88" w:rsidRDefault="00772C88" w:rsidP="00772C88">
      <w:pPr>
        <w:spacing w:line="233" w:lineRule="atLeast"/>
        <w:ind w:left="720" w:hanging="360"/>
        <w:rPr>
          <w:rFonts w:ascii="Calibri" w:eastAsia="Times New Roman" w:hAnsi="Calibri" w:cs="Times New Roman"/>
          <w:color w:val="000000"/>
          <w:sz w:val="22"/>
          <w:szCs w:val="22"/>
        </w:rPr>
      </w:pPr>
      <w:r w:rsidRPr="00772C88">
        <w:rPr>
          <w:rFonts w:ascii="Symbol" w:eastAsia="Times New Roman" w:hAnsi="Symbol" w:cs="Times New Roman"/>
          <w:color w:val="000000"/>
          <w:sz w:val="22"/>
          <w:szCs w:val="22"/>
        </w:rPr>
        <w:t></w:t>
      </w:r>
      <w:r w:rsidRPr="00772C88">
        <w:rPr>
          <w:rFonts w:ascii="Times New Roman" w:eastAsia="Times New Roman" w:hAnsi="Times New Roman" w:cs="Times New Roman"/>
          <w:color w:val="000000"/>
          <w:sz w:val="14"/>
          <w:szCs w:val="14"/>
        </w:rPr>
        <w:t>         </w:t>
      </w:r>
      <w:r w:rsidRPr="00772C88">
        <w:rPr>
          <w:rFonts w:ascii="Calibri" w:eastAsia="Times New Roman" w:hAnsi="Calibri" w:cs="Times New Roman"/>
          <w:color w:val="000000"/>
          <w:sz w:val="22"/>
          <w:szCs w:val="22"/>
        </w:rPr>
        <w:t>Time in rank</w:t>
      </w:r>
    </w:p>
    <w:p w:rsidR="00772C88" w:rsidRPr="00772C88" w:rsidRDefault="00772C88" w:rsidP="00772C88">
      <w:pPr>
        <w:spacing w:line="233" w:lineRule="atLeast"/>
        <w:ind w:left="720" w:hanging="360"/>
        <w:rPr>
          <w:rFonts w:ascii="Calibri" w:eastAsia="Times New Roman" w:hAnsi="Calibri" w:cs="Times New Roman"/>
          <w:color w:val="000000"/>
          <w:sz w:val="22"/>
          <w:szCs w:val="22"/>
        </w:rPr>
      </w:pPr>
      <w:r w:rsidRPr="00772C88">
        <w:rPr>
          <w:rFonts w:ascii="Symbol" w:eastAsia="Times New Roman" w:hAnsi="Symbol" w:cs="Times New Roman"/>
          <w:color w:val="000000"/>
          <w:sz w:val="22"/>
          <w:szCs w:val="22"/>
        </w:rPr>
        <w:t></w:t>
      </w:r>
      <w:r w:rsidRPr="00772C88">
        <w:rPr>
          <w:rFonts w:ascii="Times New Roman" w:eastAsia="Times New Roman" w:hAnsi="Times New Roman" w:cs="Times New Roman"/>
          <w:color w:val="000000"/>
          <w:sz w:val="14"/>
          <w:szCs w:val="14"/>
        </w:rPr>
        <w:t>         </w:t>
      </w:r>
      <w:r w:rsidRPr="00772C88">
        <w:rPr>
          <w:rFonts w:ascii="Calibri" w:eastAsia="Times New Roman" w:hAnsi="Calibri" w:cs="Times New Roman"/>
          <w:color w:val="000000"/>
          <w:sz w:val="22"/>
          <w:szCs w:val="22"/>
        </w:rPr>
        <w:t>Departments (which have very different levels of faculty salaries)</w:t>
      </w:r>
    </w:p>
    <w:p w:rsidR="00772C88" w:rsidRPr="00772C88" w:rsidRDefault="00772C88" w:rsidP="00772C88">
      <w:pPr>
        <w:spacing w:line="233" w:lineRule="atLeast"/>
        <w:ind w:left="720" w:hanging="360"/>
        <w:rPr>
          <w:rFonts w:ascii="Calibri" w:eastAsia="Times New Roman" w:hAnsi="Calibri" w:cs="Times New Roman"/>
          <w:color w:val="000000"/>
          <w:sz w:val="22"/>
          <w:szCs w:val="22"/>
        </w:rPr>
      </w:pPr>
      <w:r w:rsidRPr="00772C88">
        <w:rPr>
          <w:rFonts w:ascii="Symbol" w:eastAsia="Times New Roman" w:hAnsi="Symbol" w:cs="Times New Roman"/>
          <w:color w:val="000000"/>
          <w:sz w:val="22"/>
          <w:szCs w:val="22"/>
        </w:rPr>
        <w:t></w:t>
      </w:r>
      <w:r w:rsidRPr="00772C88">
        <w:rPr>
          <w:rFonts w:ascii="Times New Roman" w:eastAsia="Times New Roman" w:hAnsi="Times New Roman" w:cs="Times New Roman"/>
          <w:color w:val="000000"/>
          <w:sz w:val="14"/>
          <w:szCs w:val="14"/>
        </w:rPr>
        <w:t>         </w:t>
      </w:r>
      <w:r w:rsidRPr="00772C88">
        <w:rPr>
          <w:rFonts w:ascii="Calibri" w:eastAsia="Times New Roman" w:hAnsi="Calibri" w:cs="Times New Roman"/>
          <w:color w:val="000000"/>
          <w:sz w:val="22"/>
          <w:szCs w:val="22"/>
        </w:rPr>
        <w:t>Colleges</w:t>
      </w:r>
    </w:p>
    <w:p w:rsidR="00772C88" w:rsidRPr="00772C88" w:rsidRDefault="00772C88" w:rsidP="00772C88">
      <w:pPr>
        <w:spacing w:line="233" w:lineRule="atLeast"/>
        <w:ind w:left="720" w:hanging="360"/>
        <w:rPr>
          <w:rFonts w:ascii="Calibri" w:eastAsia="Times New Roman" w:hAnsi="Calibri" w:cs="Times New Roman"/>
          <w:color w:val="000000"/>
          <w:sz w:val="22"/>
          <w:szCs w:val="22"/>
        </w:rPr>
      </w:pPr>
      <w:r w:rsidRPr="00772C88">
        <w:rPr>
          <w:rFonts w:ascii="Symbol" w:eastAsia="Times New Roman" w:hAnsi="Symbol" w:cs="Times New Roman"/>
          <w:color w:val="000000"/>
          <w:sz w:val="22"/>
          <w:szCs w:val="22"/>
        </w:rPr>
        <w:t></w:t>
      </w:r>
      <w:r w:rsidRPr="00772C88">
        <w:rPr>
          <w:rFonts w:ascii="Times New Roman" w:eastAsia="Times New Roman" w:hAnsi="Times New Roman" w:cs="Times New Roman"/>
          <w:color w:val="000000"/>
          <w:sz w:val="14"/>
          <w:szCs w:val="14"/>
        </w:rPr>
        <w:t>         </w:t>
      </w:r>
      <w:r w:rsidRPr="00772C88">
        <w:rPr>
          <w:rFonts w:ascii="Calibri" w:eastAsia="Times New Roman" w:hAnsi="Calibri" w:cs="Times New Roman"/>
          <w:color w:val="000000"/>
          <w:sz w:val="22"/>
          <w:szCs w:val="22"/>
        </w:rPr>
        <w:t>Data has been given to deans—broken down by depts.</w:t>
      </w:r>
    </w:p>
    <w:p w:rsidR="00772C88" w:rsidRPr="00772C88" w:rsidRDefault="00772C88" w:rsidP="00772C88">
      <w:pPr>
        <w:spacing w:line="233" w:lineRule="atLeast"/>
        <w:ind w:left="720" w:hanging="360"/>
        <w:rPr>
          <w:rFonts w:ascii="Calibri" w:eastAsia="Times New Roman" w:hAnsi="Calibri" w:cs="Times New Roman"/>
          <w:color w:val="000000"/>
          <w:sz w:val="22"/>
          <w:szCs w:val="22"/>
        </w:rPr>
      </w:pPr>
      <w:r w:rsidRPr="00772C88">
        <w:rPr>
          <w:rFonts w:ascii="Symbol" w:eastAsia="Times New Roman" w:hAnsi="Symbol" w:cs="Times New Roman"/>
          <w:color w:val="000000"/>
          <w:sz w:val="22"/>
          <w:szCs w:val="22"/>
        </w:rPr>
        <w:t></w:t>
      </w:r>
      <w:r w:rsidRPr="00772C88">
        <w:rPr>
          <w:rFonts w:ascii="Times New Roman" w:eastAsia="Times New Roman" w:hAnsi="Times New Roman" w:cs="Times New Roman"/>
          <w:color w:val="000000"/>
          <w:sz w:val="14"/>
          <w:szCs w:val="14"/>
        </w:rPr>
        <w:t>         </w:t>
      </w:r>
      <w:r w:rsidRPr="00772C88">
        <w:rPr>
          <w:rFonts w:ascii="Calibri" w:eastAsia="Times New Roman" w:hAnsi="Calibri" w:cs="Times New Roman"/>
          <w:color w:val="000000"/>
          <w:sz w:val="22"/>
          <w:szCs w:val="22"/>
        </w:rPr>
        <w:t>Presentation of averages by gender and ranks across the different colleges on issue of Gender Pay Equity</w:t>
      </w:r>
    </w:p>
    <w:p w:rsidR="00772C88" w:rsidRPr="00772C88" w:rsidRDefault="00772C88" w:rsidP="00772C88">
      <w:pPr>
        <w:spacing w:after="160" w:line="233" w:lineRule="atLeast"/>
        <w:ind w:left="720" w:hanging="360"/>
        <w:rPr>
          <w:rFonts w:ascii="Calibri" w:eastAsia="Times New Roman" w:hAnsi="Calibri" w:cs="Times New Roman"/>
          <w:color w:val="000000"/>
          <w:sz w:val="22"/>
          <w:szCs w:val="22"/>
        </w:rPr>
      </w:pPr>
      <w:r w:rsidRPr="00772C88">
        <w:rPr>
          <w:rFonts w:ascii="Symbol" w:eastAsia="Times New Roman" w:hAnsi="Symbol" w:cs="Times New Roman"/>
          <w:color w:val="000000"/>
          <w:sz w:val="22"/>
          <w:szCs w:val="22"/>
        </w:rPr>
        <w:t></w:t>
      </w:r>
      <w:r w:rsidRPr="00772C88">
        <w:rPr>
          <w:rFonts w:ascii="Times New Roman" w:eastAsia="Times New Roman" w:hAnsi="Times New Roman" w:cs="Times New Roman"/>
          <w:color w:val="000000"/>
          <w:sz w:val="14"/>
          <w:szCs w:val="14"/>
        </w:rPr>
        <w:t>         </w:t>
      </w:r>
      <w:r w:rsidRPr="00772C88">
        <w:rPr>
          <w:rFonts w:ascii="Calibri" w:eastAsia="Times New Roman" w:hAnsi="Calibri" w:cs="Times New Roman"/>
          <w:color w:val="000000"/>
          <w:sz w:val="22"/>
          <w:szCs w:val="22"/>
        </w:rPr>
        <w:t>More males have made full professor than females have, TCU numbers show (also a nation-wide trend): and a problem to be addressed (with deep sociological roots): altered by family leave policies?</w:t>
      </w:r>
    </w:p>
    <w:p w:rsidR="00772C88" w:rsidRPr="00772C88" w:rsidRDefault="00772C88" w:rsidP="00772C88">
      <w:pPr>
        <w:rPr>
          <w:rFonts w:ascii="Calibri" w:eastAsia="Times New Roman" w:hAnsi="Calibri" w:cs="Times New Roman"/>
          <w:color w:val="000000"/>
          <w:sz w:val="22"/>
          <w:szCs w:val="22"/>
        </w:rPr>
      </w:pPr>
      <w:r w:rsidRPr="00772C88">
        <w:rPr>
          <w:rFonts w:ascii="Calibri" w:eastAsia="Times New Roman" w:hAnsi="Calibri" w:cs="Times New Roman"/>
          <w:color w:val="000000"/>
          <w:sz w:val="22"/>
          <w:szCs w:val="22"/>
        </w:rPr>
        <w:t>Reasonable degree of parity across the university between female and male faculty pay, overall.</w:t>
      </w:r>
    </w:p>
    <w:p w:rsidR="00772C88" w:rsidRPr="00772C88" w:rsidRDefault="00772C88" w:rsidP="00772C88">
      <w:pPr>
        <w:rPr>
          <w:rFonts w:ascii="Calibri" w:eastAsia="Times New Roman" w:hAnsi="Calibri" w:cs="Times New Roman"/>
          <w:color w:val="000000"/>
          <w:sz w:val="22"/>
          <w:szCs w:val="22"/>
        </w:rPr>
      </w:pPr>
      <w:r w:rsidRPr="00772C88">
        <w:rPr>
          <w:rFonts w:ascii="Calibri" w:eastAsia="Times New Roman" w:hAnsi="Calibri" w:cs="Times New Roman"/>
          <w:color w:val="000000"/>
          <w:sz w:val="22"/>
          <w:szCs w:val="22"/>
        </w:rPr>
        <w:t>Senators noted other factors contributing: Biases—in SPOT evaluations &amp; heavier service load for many women on faculty—contribute to disparities. One senator asked if student gender bias might be addressed with incoming students as part of their orientation.</w:t>
      </w:r>
    </w:p>
    <w:p w:rsidR="00772C88" w:rsidRPr="00772C88" w:rsidRDefault="00772C88" w:rsidP="00772C88">
      <w:pPr>
        <w:rPr>
          <w:rFonts w:ascii="Calibri" w:eastAsia="Times New Roman" w:hAnsi="Calibri" w:cs="Times New Roman"/>
          <w:color w:val="000000"/>
          <w:sz w:val="22"/>
          <w:szCs w:val="22"/>
        </w:rPr>
      </w:pPr>
      <w:r w:rsidRPr="00772C88">
        <w:rPr>
          <w:rFonts w:ascii="Calibri" w:eastAsia="Times New Roman" w:hAnsi="Calibri" w:cs="Times New Roman"/>
          <w:color w:val="000000"/>
          <w:sz w:val="22"/>
          <w:szCs w:val="22"/>
        </w:rPr>
        <w:t>Student </w:t>
      </w:r>
      <w:r w:rsidRPr="00772C88">
        <w:rPr>
          <w:rFonts w:ascii="Calibri" w:eastAsia="Times New Roman" w:hAnsi="Calibri" w:cs="Times New Roman"/>
          <w:b/>
          <w:bCs/>
          <w:color w:val="000000"/>
          <w:sz w:val="22"/>
          <w:szCs w:val="22"/>
        </w:rPr>
        <w:t xml:space="preserve">Allie </w:t>
      </w:r>
      <w:proofErr w:type="spellStart"/>
      <w:r w:rsidRPr="00772C88">
        <w:rPr>
          <w:rFonts w:ascii="Calibri" w:eastAsia="Times New Roman" w:hAnsi="Calibri" w:cs="Times New Roman"/>
          <w:b/>
          <w:bCs/>
          <w:color w:val="000000"/>
          <w:sz w:val="22"/>
          <w:szCs w:val="22"/>
        </w:rPr>
        <w:t>Strehle</w:t>
      </w:r>
      <w:proofErr w:type="spellEnd"/>
      <w:r w:rsidRPr="00772C88">
        <w:rPr>
          <w:rFonts w:ascii="Calibri" w:eastAsia="Times New Roman" w:hAnsi="Calibri" w:cs="Times New Roman"/>
          <w:b/>
          <w:bCs/>
          <w:color w:val="000000"/>
          <w:sz w:val="22"/>
          <w:szCs w:val="22"/>
        </w:rPr>
        <w:t>, </w:t>
      </w:r>
      <w:r w:rsidRPr="00772C88">
        <w:rPr>
          <w:rFonts w:ascii="Calibri" w:eastAsia="Times New Roman" w:hAnsi="Calibri" w:cs="Times New Roman"/>
          <w:color w:val="000000"/>
          <w:sz w:val="22"/>
          <w:szCs w:val="22"/>
        </w:rPr>
        <w:t>coordinator of Faculty &amp; Staff participation, gave a Frog Camp presentation—encouraging faculty participation in Frog Camp—which is an extended Orientation program (offered in 13 different camps during, mainly, June and August) More faculty are especially needed to work in the 7 camps held in Texas; faculty will work with student facilitators and small groups of incoming students; focus: character building and team building, as well as introducing resources they will have on campus; very helpful to have faculty presence in Frog Camp; Allie described the different types of experiences available. 80% incoming students participate in Frog Camp, which leads to high retention rates from Freshman to Sophomore years among students.</w:t>
      </w:r>
    </w:p>
    <w:p w:rsidR="00772C88" w:rsidRPr="00772C88" w:rsidRDefault="00772C88" w:rsidP="00772C88">
      <w:pPr>
        <w:rPr>
          <w:rFonts w:ascii="Calibri" w:eastAsia="Times New Roman" w:hAnsi="Calibri" w:cs="Times New Roman"/>
          <w:color w:val="000000"/>
          <w:sz w:val="22"/>
          <w:szCs w:val="22"/>
        </w:rPr>
      </w:pPr>
      <w:r w:rsidRPr="00772C88">
        <w:rPr>
          <w:rFonts w:ascii="Calibri" w:eastAsia="Times New Roman" w:hAnsi="Calibri" w:cs="Times New Roman"/>
          <w:b/>
          <w:bCs/>
          <w:color w:val="000000"/>
          <w:sz w:val="22"/>
          <w:szCs w:val="22"/>
        </w:rPr>
        <w:t>Cheryl Taylor</w:t>
      </w:r>
      <w:r w:rsidRPr="00772C88">
        <w:rPr>
          <w:rFonts w:ascii="Calibri" w:eastAsia="Times New Roman" w:hAnsi="Calibri" w:cs="Times New Roman"/>
          <w:color w:val="000000"/>
          <w:sz w:val="22"/>
          <w:szCs w:val="22"/>
        </w:rPr>
        <w:t>, from</w:t>
      </w:r>
      <w:r w:rsidRPr="00772C88">
        <w:rPr>
          <w:rFonts w:ascii="Calibri" w:eastAsia="Times New Roman" w:hAnsi="Calibri" w:cs="Times New Roman"/>
          <w:b/>
          <w:bCs/>
          <w:color w:val="000000"/>
          <w:sz w:val="22"/>
          <w:szCs w:val="22"/>
        </w:rPr>
        <w:t> HR</w:t>
      </w:r>
      <w:r w:rsidRPr="00772C88">
        <w:rPr>
          <w:rFonts w:ascii="Calibri" w:eastAsia="Times New Roman" w:hAnsi="Calibri" w:cs="Times New Roman"/>
          <w:color w:val="000000"/>
          <w:sz w:val="22"/>
          <w:szCs w:val="22"/>
        </w:rPr>
        <w:t>, discussing the annual survey of </w:t>
      </w:r>
      <w:r w:rsidRPr="00772C88">
        <w:rPr>
          <w:rFonts w:ascii="Calibri" w:eastAsia="Times New Roman" w:hAnsi="Calibri" w:cs="Times New Roman"/>
          <w:b/>
          <w:bCs/>
          <w:color w:val="000000"/>
          <w:sz w:val="22"/>
          <w:szCs w:val="22"/>
        </w:rPr>
        <w:t>Great Colleges to Work For</w:t>
      </w:r>
      <w:r w:rsidRPr="00772C88">
        <w:rPr>
          <w:rFonts w:ascii="Calibri" w:eastAsia="Times New Roman" w:hAnsi="Calibri" w:cs="Times New Roman"/>
          <w:color w:val="000000"/>
          <w:sz w:val="22"/>
          <w:szCs w:val="22"/>
        </w:rPr>
        <w:t> (since 2012—TCU has been consistently highly recognized across numerous sectors). Survey is a great chance for faculty and staff to share their perspectives. The survey is administered by a third party to 600 randomly selected TCU employees—faculty &amp; staff &amp; administration. Participants will have 4 weeks to complete the survey; responses are completely confidential; responses are aggregated by the survey company; average response rate among universities is 41%; TCU had a 60% response rate last year. Email her with questions or concerns; or call her. </w:t>
      </w:r>
    </w:p>
    <w:p w:rsidR="00772C88" w:rsidRPr="00772C88" w:rsidRDefault="00772C88" w:rsidP="00772C88">
      <w:pPr>
        <w:rPr>
          <w:rFonts w:ascii="Calibri" w:eastAsia="Times New Roman" w:hAnsi="Calibri" w:cs="Times New Roman"/>
          <w:color w:val="000000"/>
          <w:sz w:val="22"/>
          <w:szCs w:val="22"/>
        </w:rPr>
      </w:pPr>
      <w:r w:rsidRPr="00772C88">
        <w:rPr>
          <w:rFonts w:ascii="Calibri" w:eastAsia="Times New Roman" w:hAnsi="Calibri" w:cs="Times New Roman"/>
          <w:color w:val="000000"/>
          <w:sz w:val="22"/>
          <w:szCs w:val="22"/>
        </w:rPr>
        <w:t>Senators asked questions about categories in which TCU has not gotten recognized—diversity is one area, although many universities also fall short in this category. Another question involved the possibility of purchasing the survey’s data and digging into it.</w:t>
      </w:r>
    </w:p>
    <w:p w:rsidR="00772C88" w:rsidRPr="00772C88" w:rsidRDefault="00772C88" w:rsidP="00772C88">
      <w:pPr>
        <w:rPr>
          <w:rFonts w:ascii="Calibri" w:eastAsia="Times New Roman" w:hAnsi="Calibri" w:cs="Times New Roman"/>
          <w:color w:val="000000"/>
          <w:sz w:val="22"/>
          <w:szCs w:val="22"/>
        </w:rPr>
      </w:pPr>
      <w:r w:rsidRPr="00772C88">
        <w:rPr>
          <w:rFonts w:ascii="Calibri" w:eastAsia="Times New Roman" w:hAnsi="Calibri" w:cs="Times New Roman"/>
          <w:color w:val="000000"/>
          <w:sz w:val="22"/>
          <w:szCs w:val="22"/>
        </w:rPr>
        <w:t>The next presentation was on the recommendations of TCU’s </w:t>
      </w:r>
      <w:r w:rsidRPr="00772C88">
        <w:rPr>
          <w:rFonts w:ascii="Calibri" w:eastAsia="Times New Roman" w:hAnsi="Calibri" w:cs="Times New Roman"/>
          <w:b/>
          <w:bCs/>
          <w:color w:val="000000"/>
          <w:sz w:val="22"/>
          <w:szCs w:val="22"/>
        </w:rPr>
        <w:t>Diversity, Equity &amp; Inclusiveness Committee</w:t>
      </w:r>
      <w:r w:rsidRPr="00772C88">
        <w:rPr>
          <w:rFonts w:ascii="Calibri" w:eastAsia="Times New Roman" w:hAnsi="Calibri" w:cs="Times New Roman"/>
          <w:color w:val="000000"/>
          <w:sz w:val="22"/>
          <w:szCs w:val="22"/>
        </w:rPr>
        <w:t>, made by co-chairs </w:t>
      </w:r>
      <w:r w:rsidRPr="00772C88">
        <w:rPr>
          <w:rFonts w:ascii="Calibri" w:eastAsia="Times New Roman" w:hAnsi="Calibri" w:cs="Times New Roman"/>
          <w:b/>
          <w:bCs/>
          <w:color w:val="000000"/>
          <w:sz w:val="22"/>
          <w:szCs w:val="22"/>
        </w:rPr>
        <w:t xml:space="preserve">Aisha Torrey-Sawyer, TCU Director of Diversity and Inclusiveness, &amp; Dr. </w:t>
      </w:r>
      <w:r w:rsidRPr="00772C88">
        <w:rPr>
          <w:rFonts w:ascii="Calibri" w:eastAsia="Times New Roman" w:hAnsi="Calibri" w:cs="Times New Roman"/>
          <w:b/>
          <w:bCs/>
          <w:color w:val="000000"/>
          <w:sz w:val="22"/>
          <w:szCs w:val="22"/>
        </w:rPr>
        <w:lastRenderedPageBreak/>
        <w:t>Karen Steele, Chair of the Department of English</w:t>
      </w:r>
      <w:r w:rsidRPr="00772C88">
        <w:rPr>
          <w:rFonts w:ascii="Calibri" w:eastAsia="Times New Roman" w:hAnsi="Calibri" w:cs="Times New Roman"/>
          <w:color w:val="000000"/>
          <w:sz w:val="22"/>
          <w:szCs w:val="22"/>
        </w:rPr>
        <w:t>. They noted that biases and survey results are important to the DEI committee, as well.</w:t>
      </w:r>
    </w:p>
    <w:p w:rsidR="00772C88" w:rsidRPr="00772C88" w:rsidRDefault="00772C88" w:rsidP="00772C88">
      <w:pPr>
        <w:rPr>
          <w:rFonts w:ascii="Calibri" w:eastAsia="Times New Roman" w:hAnsi="Calibri" w:cs="Times New Roman"/>
          <w:color w:val="000000"/>
          <w:sz w:val="22"/>
          <w:szCs w:val="22"/>
        </w:rPr>
      </w:pPr>
      <w:r w:rsidRPr="00772C88">
        <w:rPr>
          <w:rFonts w:ascii="Calibri" w:eastAsia="Times New Roman" w:hAnsi="Calibri" w:cs="Times New Roman"/>
          <w:color w:val="000000"/>
          <w:sz w:val="22"/>
          <w:szCs w:val="22"/>
        </w:rPr>
        <w:t>Why are we having these DEI conversations? Because it’s important for our students to have cultural competency as they get their degree have an enriching college experience and to be competent to work in a diverse workforce once they graduate.</w:t>
      </w:r>
    </w:p>
    <w:p w:rsidR="00772C88" w:rsidRPr="00772C88" w:rsidRDefault="00772C88" w:rsidP="00772C88">
      <w:pPr>
        <w:rPr>
          <w:rFonts w:ascii="Calibri" w:eastAsia="Times New Roman" w:hAnsi="Calibri" w:cs="Times New Roman"/>
          <w:color w:val="000000"/>
          <w:sz w:val="22"/>
          <w:szCs w:val="22"/>
        </w:rPr>
      </w:pPr>
      <w:r w:rsidRPr="00772C88">
        <w:rPr>
          <w:rFonts w:ascii="Calibri" w:eastAsia="Times New Roman" w:hAnsi="Calibri" w:cs="Times New Roman"/>
          <w:color w:val="000000"/>
          <w:sz w:val="22"/>
          <w:szCs w:val="22"/>
        </w:rPr>
        <w:t>20 faculty, staff and students have served on the DEI committee, over the past year.</w:t>
      </w:r>
    </w:p>
    <w:p w:rsidR="00772C88" w:rsidRPr="00772C88" w:rsidRDefault="00772C88" w:rsidP="00772C88">
      <w:pPr>
        <w:rPr>
          <w:rFonts w:ascii="Calibri" w:eastAsia="Times New Roman" w:hAnsi="Calibri" w:cs="Times New Roman"/>
          <w:color w:val="000000"/>
          <w:sz w:val="22"/>
          <w:szCs w:val="22"/>
        </w:rPr>
      </w:pPr>
      <w:r w:rsidRPr="00772C88">
        <w:rPr>
          <w:rFonts w:ascii="Calibri" w:eastAsia="Times New Roman" w:hAnsi="Calibri" w:cs="Times New Roman"/>
          <w:color w:val="000000"/>
          <w:sz w:val="22"/>
          <w:szCs w:val="22"/>
        </w:rPr>
        <w:t>Working Groups have been established, including other faculty, students and staff, such as:</w:t>
      </w:r>
    </w:p>
    <w:p w:rsidR="00772C88" w:rsidRPr="00772C88" w:rsidRDefault="00772C88" w:rsidP="00772C88">
      <w:pPr>
        <w:spacing w:line="233" w:lineRule="atLeast"/>
        <w:ind w:left="720" w:hanging="360"/>
        <w:rPr>
          <w:rFonts w:ascii="Calibri" w:eastAsia="Times New Roman" w:hAnsi="Calibri" w:cs="Times New Roman"/>
          <w:color w:val="000000"/>
          <w:sz w:val="22"/>
          <w:szCs w:val="22"/>
        </w:rPr>
      </w:pPr>
      <w:r w:rsidRPr="00772C88">
        <w:rPr>
          <w:rFonts w:ascii="Symbol" w:eastAsia="Times New Roman" w:hAnsi="Symbol" w:cs="Times New Roman"/>
          <w:color w:val="000000"/>
          <w:sz w:val="22"/>
          <w:szCs w:val="22"/>
        </w:rPr>
        <w:t></w:t>
      </w:r>
      <w:r w:rsidRPr="00772C88">
        <w:rPr>
          <w:rFonts w:ascii="Times New Roman" w:eastAsia="Times New Roman" w:hAnsi="Times New Roman" w:cs="Times New Roman"/>
          <w:color w:val="000000"/>
          <w:sz w:val="14"/>
          <w:szCs w:val="14"/>
        </w:rPr>
        <w:t>         </w:t>
      </w:r>
      <w:r w:rsidRPr="00772C88">
        <w:rPr>
          <w:rFonts w:ascii="Calibri" w:eastAsia="Times New Roman" w:hAnsi="Calibri" w:cs="Times New Roman"/>
          <w:color w:val="000000"/>
          <w:sz w:val="22"/>
          <w:szCs w:val="22"/>
        </w:rPr>
        <w:t>Campus Community Response Team</w:t>
      </w:r>
    </w:p>
    <w:p w:rsidR="00772C88" w:rsidRPr="00772C88" w:rsidRDefault="00772C88" w:rsidP="00772C88">
      <w:pPr>
        <w:spacing w:line="233" w:lineRule="atLeast"/>
        <w:ind w:left="720" w:hanging="360"/>
        <w:rPr>
          <w:rFonts w:ascii="Calibri" w:eastAsia="Times New Roman" w:hAnsi="Calibri" w:cs="Times New Roman"/>
          <w:color w:val="000000"/>
          <w:sz w:val="22"/>
          <w:szCs w:val="22"/>
        </w:rPr>
      </w:pPr>
      <w:r w:rsidRPr="00772C88">
        <w:rPr>
          <w:rFonts w:ascii="Symbol" w:eastAsia="Times New Roman" w:hAnsi="Symbol" w:cs="Times New Roman"/>
          <w:color w:val="000000"/>
          <w:sz w:val="22"/>
          <w:szCs w:val="22"/>
        </w:rPr>
        <w:t></w:t>
      </w:r>
      <w:r w:rsidRPr="00772C88">
        <w:rPr>
          <w:rFonts w:ascii="Times New Roman" w:eastAsia="Times New Roman" w:hAnsi="Times New Roman" w:cs="Times New Roman"/>
          <w:color w:val="000000"/>
          <w:sz w:val="14"/>
          <w:szCs w:val="14"/>
        </w:rPr>
        <w:t>         </w:t>
      </w:r>
      <w:r w:rsidRPr="00772C88">
        <w:rPr>
          <w:rFonts w:ascii="Calibri" w:eastAsia="Times New Roman" w:hAnsi="Calibri" w:cs="Times New Roman"/>
          <w:color w:val="000000"/>
          <w:sz w:val="22"/>
          <w:szCs w:val="22"/>
        </w:rPr>
        <w:t>Curriculum</w:t>
      </w:r>
    </w:p>
    <w:p w:rsidR="00772C88" w:rsidRPr="00772C88" w:rsidRDefault="00772C88" w:rsidP="00772C88">
      <w:pPr>
        <w:spacing w:line="233" w:lineRule="atLeast"/>
        <w:ind w:left="720" w:hanging="360"/>
        <w:rPr>
          <w:rFonts w:ascii="Calibri" w:eastAsia="Times New Roman" w:hAnsi="Calibri" w:cs="Times New Roman"/>
          <w:color w:val="000000"/>
          <w:sz w:val="22"/>
          <w:szCs w:val="22"/>
        </w:rPr>
      </w:pPr>
      <w:r w:rsidRPr="00772C88">
        <w:rPr>
          <w:rFonts w:ascii="Symbol" w:eastAsia="Times New Roman" w:hAnsi="Symbol" w:cs="Times New Roman"/>
          <w:color w:val="000000"/>
          <w:sz w:val="22"/>
          <w:szCs w:val="22"/>
        </w:rPr>
        <w:t></w:t>
      </w:r>
      <w:r w:rsidRPr="00772C88">
        <w:rPr>
          <w:rFonts w:ascii="Times New Roman" w:eastAsia="Times New Roman" w:hAnsi="Times New Roman" w:cs="Times New Roman"/>
          <w:color w:val="000000"/>
          <w:sz w:val="14"/>
          <w:szCs w:val="14"/>
        </w:rPr>
        <w:t>         </w:t>
      </w:r>
      <w:r w:rsidRPr="00772C88">
        <w:rPr>
          <w:rFonts w:ascii="Calibri" w:eastAsia="Times New Roman" w:hAnsi="Calibri" w:cs="Times New Roman"/>
          <w:color w:val="000000"/>
          <w:sz w:val="22"/>
          <w:szCs w:val="22"/>
        </w:rPr>
        <w:t>Training</w:t>
      </w:r>
    </w:p>
    <w:p w:rsidR="00772C88" w:rsidRPr="00772C88" w:rsidRDefault="00772C88" w:rsidP="00772C88">
      <w:pPr>
        <w:spacing w:line="233" w:lineRule="atLeast"/>
        <w:ind w:left="720" w:hanging="360"/>
        <w:rPr>
          <w:rFonts w:ascii="Calibri" w:eastAsia="Times New Roman" w:hAnsi="Calibri" w:cs="Times New Roman"/>
          <w:color w:val="000000"/>
          <w:sz w:val="22"/>
          <w:szCs w:val="22"/>
        </w:rPr>
      </w:pPr>
      <w:r w:rsidRPr="00772C88">
        <w:rPr>
          <w:rFonts w:ascii="Symbol" w:eastAsia="Times New Roman" w:hAnsi="Symbol" w:cs="Times New Roman"/>
          <w:color w:val="000000"/>
          <w:sz w:val="22"/>
          <w:szCs w:val="22"/>
        </w:rPr>
        <w:t></w:t>
      </w:r>
      <w:r w:rsidRPr="00772C88">
        <w:rPr>
          <w:rFonts w:ascii="Times New Roman" w:eastAsia="Times New Roman" w:hAnsi="Times New Roman" w:cs="Times New Roman"/>
          <w:color w:val="000000"/>
          <w:sz w:val="14"/>
          <w:szCs w:val="14"/>
        </w:rPr>
        <w:t>         </w:t>
      </w:r>
      <w:r w:rsidRPr="00772C88">
        <w:rPr>
          <w:rFonts w:ascii="Calibri" w:eastAsia="Times New Roman" w:hAnsi="Calibri" w:cs="Times New Roman"/>
          <w:color w:val="000000"/>
          <w:sz w:val="22"/>
          <w:szCs w:val="22"/>
        </w:rPr>
        <w:t>Fort Worth Community</w:t>
      </w:r>
    </w:p>
    <w:p w:rsidR="00772C88" w:rsidRPr="00772C88" w:rsidRDefault="00772C88" w:rsidP="00772C88">
      <w:pPr>
        <w:spacing w:line="233" w:lineRule="atLeast"/>
        <w:ind w:left="720" w:hanging="360"/>
        <w:rPr>
          <w:rFonts w:ascii="Calibri" w:eastAsia="Times New Roman" w:hAnsi="Calibri" w:cs="Times New Roman"/>
          <w:color w:val="000000"/>
          <w:sz w:val="22"/>
          <w:szCs w:val="22"/>
        </w:rPr>
      </w:pPr>
      <w:r w:rsidRPr="00772C88">
        <w:rPr>
          <w:rFonts w:ascii="Symbol" w:eastAsia="Times New Roman" w:hAnsi="Symbol" w:cs="Times New Roman"/>
          <w:color w:val="000000"/>
          <w:sz w:val="22"/>
          <w:szCs w:val="22"/>
        </w:rPr>
        <w:t></w:t>
      </w:r>
      <w:r w:rsidRPr="00772C88">
        <w:rPr>
          <w:rFonts w:ascii="Times New Roman" w:eastAsia="Times New Roman" w:hAnsi="Times New Roman" w:cs="Times New Roman"/>
          <w:color w:val="000000"/>
          <w:sz w:val="14"/>
          <w:szCs w:val="14"/>
        </w:rPr>
        <w:t>         </w:t>
      </w:r>
      <w:r w:rsidRPr="00772C88">
        <w:rPr>
          <w:rFonts w:ascii="Calibri" w:eastAsia="Times New Roman" w:hAnsi="Calibri" w:cs="Times New Roman"/>
          <w:color w:val="000000"/>
          <w:sz w:val="22"/>
          <w:szCs w:val="22"/>
        </w:rPr>
        <w:t>Faculty &amp; Staff Recruitment and Retention</w:t>
      </w:r>
    </w:p>
    <w:p w:rsidR="00772C88" w:rsidRPr="00772C88" w:rsidRDefault="00772C88" w:rsidP="00772C88">
      <w:pPr>
        <w:spacing w:line="233" w:lineRule="atLeast"/>
        <w:ind w:left="720" w:hanging="360"/>
        <w:rPr>
          <w:rFonts w:ascii="Calibri" w:eastAsia="Times New Roman" w:hAnsi="Calibri" w:cs="Times New Roman"/>
          <w:color w:val="000000"/>
          <w:sz w:val="22"/>
          <w:szCs w:val="22"/>
        </w:rPr>
      </w:pPr>
      <w:r w:rsidRPr="00772C88">
        <w:rPr>
          <w:rFonts w:ascii="Symbol" w:eastAsia="Times New Roman" w:hAnsi="Symbol" w:cs="Times New Roman"/>
          <w:color w:val="000000"/>
          <w:sz w:val="22"/>
          <w:szCs w:val="22"/>
        </w:rPr>
        <w:t></w:t>
      </w:r>
      <w:r w:rsidRPr="00772C88">
        <w:rPr>
          <w:rFonts w:ascii="Times New Roman" w:eastAsia="Times New Roman" w:hAnsi="Times New Roman" w:cs="Times New Roman"/>
          <w:color w:val="000000"/>
          <w:sz w:val="14"/>
          <w:szCs w:val="14"/>
        </w:rPr>
        <w:t>         </w:t>
      </w:r>
      <w:r w:rsidRPr="00772C88">
        <w:rPr>
          <w:rFonts w:ascii="Calibri" w:eastAsia="Times New Roman" w:hAnsi="Calibri" w:cs="Times New Roman"/>
          <w:color w:val="000000"/>
          <w:sz w:val="22"/>
          <w:szCs w:val="22"/>
        </w:rPr>
        <w:t>Student Recruitment and Retention (of under-represented groups)</w:t>
      </w:r>
    </w:p>
    <w:p w:rsidR="00772C88" w:rsidRPr="00772C88" w:rsidRDefault="00772C88" w:rsidP="00772C88">
      <w:pPr>
        <w:spacing w:after="160" w:line="233" w:lineRule="atLeast"/>
        <w:ind w:left="720" w:hanging="360"/>
        <w:rPr>
          <w:rFonts w:ascii="Calibri" w:eastAsia="Times New Roman" w:hAnsi="Calibri" w:cs="Times New Roman"/>
          <w:color w:val="000000"/>
          <w:sz w:val="22"/>
          <w:szCs w:val="22"/>
        </w:rPr>
      </w:pPr>
      <w:r w:rsidRPr="00772C88">
        <w:rPr>
          <w:rFonts w:ascii="Symbol" w:eastAsia="Times New Roman" w:hAnsi="Symbol" w:cs="Times New Roman"/>
          <w:color w:val="000000"/>
          <w:sz w:val="22"/>
          <w:szCs w:val="22"/>
        </w:rPr>
        <w:t></w:t>
      </w:r>
      <w:r w:rsidRPr="00772C88">
        <w:rPr>
          <w:rFonts w:ascii="Times New Roman" w:eastAsia="Times New Roman" w:hAnsi="Times New Roman" w:cs="Times New Roman"/>
          <w:color w:val="000000"/>
          <w:sz w:val="14"/>
          <w:szCs w:val="14"/>
        </w:rPr>
        <w:t>         </w:t>
      </w:r>
      <w:r w:rsidRPr="00772C88">
        <w:rPr>
          <w:rFonts w:ascii="Calibri" w:eastAsia="Times New Roman" w:hAnsi="Calibri" w:cs="Times New Roman"/>
          <w:color w:val="000000"/>
          <w:sz w:val="22"/>
          <w:szCs w:val="22"/>
        </w:rPr>
        <w:t>Campus Culture</w:t>
      </w:r>
    </w:p>
    <w:p w:rsidR="00772C88" w:rsidRPr="00772C88" w:rsidRDefault="00772C88" w:rsidP="00772C88">
      <w:pPr>
        <w:rPr>
          <w:rFonts w:ascii="Calibri" w:eastAsia="Times New Roman" w:hAnsi="Calibri" w:cs="Times New Roman"/>
          <w:color w:val="000000"/>
          <w:sz w:val="22"/>
          <w:szCs w:val="22"/>
        </w:rPr>
      </w:pPr>
      <w:r w:rsidRPr="00772C88">
        <w:rPr>
          <w:rFonts w:ascii="Calibri" w:eastAsia="Times New Roman" w:hAnsi="Calibri" w:cs="Times New Roman"/>
          <w:color w:val="000000"/>
          <w:sz w:val="22"/>
          <w:szCs w:val="22"/>
        </w:rPr>
        <w:t>These groups will evolve over the year as they continue to work.</w:t>
      </w:r>
    </w:p>
    <w:p w:rsidR="00772C88" w:rsidRPr="00772C88" w:rsidRDefault="00772C88" w:rsidP="00772C88">
      <w:pPr>
        <w:rPr>
          <w:rFonts w:ascii="Calibri" w:eastAsia="Times New Roman" w:hAnsi="Calibri" w:cs="Times New Roman"/>
          <w:color w:val="000000"/>
          <w:sz w:val="22"/>
          <w:szCs w:val="22"/>
        </w:rPr>
      </w:pPr>
      <w:r w:rsidRPr="00772C88">
        <w:rPr>
          <w:rFonts w:ascii="Calibri" w:eastAsia="Times New Roman" w:hAnsi="Calibri" w:cs="Times New Roman"/>
          <w:b/>
          <w:bCs/>
          <w:color w:val="000000"/>
          <w:sz w:val="22"/>
          <w:szCs w:val="22"/>
        </w:rPr>
        <w:t>First Round of DEI Recommendations to Chancellor:</w:t>
      </w:r>
    </w:p>
    <w:p w:rsidR="00772C88" w:rsidRPr="00772C88" w:rsidRDefault="00772C88" w:rsidP="00772C88">
      <w:pPr>
        <w:spacing w:line="233" w:lineRule="atLeast"/>
        <w:ind w:left="720" w:hanging="360"/>
        <w:rPr>
          <w:rFonts w:ascii="Calibri" w:eastAsia="Times New Roman" w:hAnsi="Calibri" w:cs="Times New Roman"/>
          <w:color w:val="000000"/>
          <w:sz w:val="22"/>
          <w:szCs w:val="22"/>
        </w:rPr>
      </w:pPr>
      <w:r w:rsidRPr="00772C88">
        <w:rPr>
          <w:rFonts w:ascii="Symbol" w:eastAsia="Times New Roman" w:hAnsi="Symbol" w:cs="Times New Roman"/>
          <w:color w:val="000000"/>
          <w:sz w:val="22"/>
          <w:szCs w:val="22"/>
        </w:rPr>
        <w:t></w:t>
      </w:r>
      <w:r w:rsidRPr="00772C88">
        <w:rPr>
          <w:rFonts w:ascii="Times New Roman" w:eastAsia="Times New Roman" w:hAnsi="Times New Roman" w:cs="Times New Roman"/>
          <w:color w:val="000000"/>
          <w:sz w:val="14"/>
          <w:szCs w:val="14"/>
        </w:rPr>
        <w:t>         </w:t>
      </w:r>
      <w:r w:rsidRPr="00772C88">
        <w:rPr>
          <w:rFonts w:ascii="Calibri" w:eastAsia="Times New Roman" w:hAnsi="Calibri" w:cs="Times New Roman"/>
          <w:b/>
          <w:bCs/>
          <w:color w:val="000000"/>
          <w:sz w:val="22"/>
          <w:szCs w:val="22"/>
        </w:rPr>
        <w:t>Campus Community Response Team (formed last year in April) (instances of bias—addressed with conversations &amp; education) on Campus Life, Title IX, TCU Campus Police, and Student Affairs have links on their web sites)</w:t>
      </w:r>
    </w:p>
    <w:p w:rsidR="00772C88" w:rsidRPr="00772C88" w:rsidRDefault="00772C88" w:rsidP="00772C88">
      <w:pPr>
        <w:spacing w:line="233" w:lineRule="atLeast"/>
        <w:ind w:left="720"/>
        <w:rPr>
          <w:rFonts w:ascii="Calibri" w:eastAsia="Times New Roman" w:hAnsi="Calibri" w:cs="Times New Roman"/>
          <w:color w:val="000000"/>
          <w:sz w:val="22"/>
          <w:szCs w:val="22"/>
        </w:rPr>
      </w:pPr>
      <w:r w:rsidRPr="00772C88">
        <w:rPr>
          <w:rFonts w:ascii="Calibri" w:eastAsia="Times New Roman" w:hAnsi="Calibri" w:cs="Times New Roman"/>
          <w:b/>
          <w:bCs/>
          <w:color w:val="000000"/>
          <w:sz w:val="22"/>
          <w:szCs w:val="22"/>
        </w:rPr>
        <w:t>***Get this information to your students!</w:t>
      </w:r>
    </w:p>
    <w:p w:rsidR="00772C88" w:rsidRPr="00772C88" w:rsidRDefault="00772C88" w:rsidP="00772C88">
      <w:pPr>
        <w:spacing w:line="233" w:lineRule="atLeast"/>
        <w:ind w:left="720" w:hanging="360"/>
        <w:rPr>
          <w:rFonts w:ascii="Calibri" w:eastAsia="Times New Roman" w:hAnsi="Calibri" w:cs="Times New Roman"/>
          <w:color w:val="000000"/>
          <w:sz w:val="22"/>
          <w:szCs w:val="22"/>
        </w:rPr>
      </w:pPr>
      <w:r w:rsidRPr="00772C88">
        <w:rPr>
          <w:rFonts w:ascii="Symbol" w:eastAsia="Times New Roman" w:hAnsi="Symbol" w:cs="Times New Roman"/>
          <w:color w:val="000000"/>
          <w:sz w:val="22"/>
          <w:szCs w:val="22"/>
        </w:rPr>
        <w:t></w:t>
      </w:r>
      <w:r w:rsidRPr="00772C88">
        <w:rPr>
          <w:rFonts w:ascii="Times New Roman" w:eastAsia="Times New Roman" w:hAnsi="Times New Roman" w:cs="Times New Roman"/>
          <w:color w:val="000000"/>
          <w:sz w:val="14"/>
          <w:szCs w:val="14"/>
        </w:rPr>
        <w:t>         </w:t>
      </w:r>
      <w:r w:rsidRPr="00772C88">
        <w:rPr>
          <w:rFonts w:ascii="Calibri" w:eastAsia="Times New Roman" w:hAnsi="Calibri" w:cs="Times New Roman"/>
          <w:b/>
          <w:bCs/>
          <w:color w:val="000000"/>
          <w:sz w:val="22"/>
          <w:szCs w:val="22"/>
        </w:rPr>
        <w:t>DEI Award</w:t>
      </w:r>
      <w:r w:rsidRPr="00772C88">
        <w:rPr>
          <w:rFonts w:ascii="Calibri" w:eastAsia="Times New Roman" w:hAnsi="Calibri" w:cs="Times New Roman"/>
          <w:color w:val="000000"/>
          <w:sz w:val="22"/>
          <w:szCs w:val="22"/>
        </w:rPr>
        <w:t> will be presented in the fall to recognize full time employees who have gone above and beyond in matters of DEI</w:t>
      </w:r>
    </w:p>
    <w:p w:rsidR="00772C88" w:rsidRPr="00772C88" w:rsidRDefault="00772C88" w:rsidP="00772C88">
      <w:pPr>
        <w:spacing w:line="233" w:lineRule="atLeast"/>
        <w:ind w:left="720" w:hanging="360"/>
        <w:rPr>
          <w:rFonts w:ascii="Calibri" w:eastAsia="Times New Roman" w:hAnsi="Calibri" w:cs="Times New Roman"/>
          <w:color w:val="000000"/>
          <w:sz w:val="22"/>
          <w:szCs w:val="22"/>
        </w:rPr>
      </w:pPr>
      <w:r w:rsidRPr="00772C88">
        <w:rPr>
          <w:rFonts w:ascii="Symbol" w:eastAsia="Times New Roman" w:hAnsi="Symbol" w:cs="Times New Roman"/>
          <w:color w:val="000000"/>
          <w:sz w:val="22"/>
          <w:szCs w:val="22"/>
        </w:rPr>
        <w:t></w:t>
      </w:r>
      <w:r w:rsidRPr="00772C88">
        <w:rPr>
          <w:rFonts w:ascii="Times New Roman" w:eastAsia="Times New Roman" w:hAnsi="Times New Roman" w:cs="Times New Roman"/>
          <w:color w:val="000000"/>
          <w:sz w:val="14"/>
          <w:szCs w:val="14"/>
        </w:rPr>
        <w:t>         </w:t>
      </w:r>
      <w:r w:rsidRPr="00772C88">
        <w:rPr>
          <w:rFonts w:ascii="Calibri" w:eastAsia="Times New Roman" w:hAnsi="Calibri" w:cs="Times New Roman"/>
          <w:b/>
          <w:bCs/>
          <w:color w:val="000000"/>
          <w:sz w:val="22"/>
          <w:szCs w:val="22"/>
        </w:rPr>
        <w:t>Faculty Diversity Advocate</w:t>
      </w:r>
      <w:r w:rsidRPr="00772C88">
        <w:rPr>
          <w:rFonts w:ascii="Calibri" w:eastAsia="Times New Roman" w:hAnsi="Calibri" w:cs="Times New Roman"/>
          <w:color w:val="000000"/>
          <w:sz w:val="22"/>
          <w:szCs w:val="22"/>
        </w:rPr>
        <w:t> in each college (working to support searches &amp; with students and faculty to support retention)</w:t>
      </w:r>
    </w:p>
    <w:p w:rsidR="00772C88" w:rsidRPr="00772C88" w:rsidRDefault="00772C88" w:rsidP="00772C88">
      <w:pPr>
        <w:spacing w:line="233" w:lineRule="atLeast"/>
        <w:ind w:left="720" w:hanging="360"/>
        <w:rPr>
          <w:rFonts w:ascii="Calibri" w:eastAsia="Times New Roman" w:hAnsi="Calibri" w:cs="Times New Roman"/>
          <w:color w:val="000000"/>
          <w:sz w:val="22"/>
          <w:szCs w:val="22"/>
        </w:rPr>
      </w:pPr>
      <w:r w:rsidRPr="00772C88">
        <w:rPr>
          <w:rFonts w:ascii="Symbol" w:eastAsia="Times New Roman" w:hAnsi="Symbol" w:cs="Times New Roman"/>
          <w:color w:val="000000"/>
          <w:sz w:val="22"/>
          <w:szCs w:val="22"/>
        </w:rPr>
        <w:t></w:t>
      </w:r>
      <w:r w:rsidRPr="00772C88">
        <w:rPr>
          <w:rFonts w:ascii="Times New Roman" w:eastAsia="Times New Roman" w:hAnsi="Times New Roman" w:cs="Times New Roman"/>
          <w:color w:val="000000"/>
          <w:sz w:val="14"/>
          <w:szCs w:val="14"/>
        </w:rPr>
        <w:t>         </w:t>
      </w:r>
      <w:r w:rsidRPr="00772C88">
        <w:rPr>
          <w:rFonts w:ascii="Calibri" w:eastAsia="Times New Roman" w:hAnsi="Calibri" w:cs="Times New Roman"/>
          <w:b/>
          <w:bCs/>
          <w:color w:val="000000"/>
          <w:sz w:val="22"/>
          <w:szCs w:val="22"/>
        </w:rPr>
        <w:t>Post-doctoral Fellows program</w:t>
      </w:r>
      <w:r w:rsidRPr="00772C88">
        <w:rPr>
          <w:rFonts w:ascii="Calibri" w:eastAsia="Times New Roman" w:hAnsi="Calibri" w:cs="Times New Roman"/>
          <w:color w:val="000000"/>
          <w:sz w:val="22"/>
          <w:szCs w:val="22"/>
        </w:rPr>
        <w:t> (hopefully to grow beyond the one line currently available)</w:t>
      </w:r>
    </w:p>
    <w:p w:rsidR="00772C88" w:rsidRPr="00772C88" w:rsidRDefault="00772C88" w:rsidP="00772C88">
      <w:pPr>
        <w:spacing w:line="233" w:lineRule="atLeast"/>
        <w:ind w:left="720" w:hanging="360"/>
        <w:rPr>
          <w:rFonts w:ascii="Calibri" w:eastAsia="Times New Roman" w:hAnsi="Calibri" w:cs="Times New Roman"/>
          <w:color w:val="000000"/>
          <w:sz w:val="22"/>
          <w:szCs w:val="22"/>
        </w:rPr>
      </w:pPr>
      <w:r w:rsidRPr="00772C88">
        <w:rPr>
          <w:rFonts w:ascii="Symbol" w:eastAsia="Times New Roman" w:hAnsi="Symbol" w:cs="Times New Roman"/>
          <w:color w:val="000000"/>
          <w:sz w:val="22"/>
          <w:szCs w:val="22"/>
        </w:rPr>
        <w:t></w:t>
      </w:r>
      <w:r w:rsidRPr="00772C88">
        <w:rPr>
          <w:rFonts w:ascii="Times New Roman" w:eastAsia="Times New Roman" w:hAnsi="Times New Roman" w:cs="Times New Roman"/>
          <w:color w:val="000000"/>
          <w:sz w:val="14"/>
          <w:szCs w:val="14"/>
        </w:rPr>
        <w:t>         </w:t>
      </w:r>
      <w:r w:rsidRPr="00772C88">
        <w:rPr>
          <w:rFonts w:ascii="Calibri" w:eastAsia="Times New Roman" w:hAnsi="Calibri" w:cs="Times New Roman"/>
          <w:color w:val="000000"/>
          <w:sz w:val="22"/>
          <w:szCs w:val="22"/>
        </w:rPr>
        <w:t>Need to acquire more data to assist with strategic plan (MORE DATA to accurately gauge where we are and where we would like to get to)</w:t>
      </w:r>
    </w:p>
    <w:p w:rsidR="00772C88" w:rsidRPr="00772C88" w:rsidRDefault="00772C88" w:rsidP="00772C88">
      <w:pPr>
        <w:spacing w:after="160" w:line="233" w:lineRule="atLeast"/>
        <w:ind w:left="720" w:hanging="360"/>
        <w:rPr>
          <w:rFonts w:ascii="Calibri" w:eastAsia="Times New Roman" w:hAnsi="Calibri" w:cs="Times New Roman"/>
          <w:color w:val="000000"/>
          <w:sz w:val="22"/>
          <w:szCs w:val="22"/>
        </w:rPr>
      </w:pPr>
      <w:r w:rsidRPr="00772C88">
        <w:rPr>
          <w:rFonts w:ascii="Symbol" w:eastAsia="Times New Roman" w:hAnsi="Symbol" w:cs="Times New Roman"/>
          <w:color w:val="000000"/>
          <w:sz w:val="22"/>
          <w:szCs w:val="22"/>
        </w:rPr>
        <w:t></w:t>
      </w:r>
      <w:r w:rsidRPr="00772C88">
        <w:rPr>
          <w:rFonts w:ascii="Times New Roman" w:eastAsia="Times New Roman" w:hAnsi="Times New Roman" w:cs="Times New Roman"/>
          <w:color w:val="000000"/>
          <w:sz w:val="14"/>
          <w:szCs w:val="14"/>
        </w:rPr>
        <w:t>         </w:t>
      </w:r>
      <w:r w:rsidRPr="00772C88">
        <w:rPr>
          <w:rFonts w:ascii="Calibri" w:eastAsia="Times New Roman" w:hAnsi="Calibri" w:cs="Times New Roman"/>
          <w:b/>
          <w:bCs/>
          <w:color w:val="000000"/>
          <w:sz w:val="22"/>
          <w:szCs w:val="22"/>
        </w:rPr>
        <w:t>Faculty Survey (March 5</w:t>
      </w:r>
      <w:r w:rsidRPr="00772C88">
        <w:rPr>
          <w:rFonts w:ascii="Calibri" w:eastAsia="Times New Roman" w:hAnsi="Calibri" w:cs="Times New Roman"/>
          <w:b/>
          <w:bCs/>
          <w:color w:val="000000"/>
          <w:sz w:val="22"/>
          <w:szCs w:val="22"/>
          <w:vertAlign w:val="superscript"/>
        </w:rPr>
        <w:t>th</w:t>
      </w:r>
      <w:r w:rsidRPr="00772C88">
        <w:rPr>
          <w:rFonts w:ascii="Calibri" w:eastAsia="Times New Roman" w:hAnsi="Calibri" w:cs="Times New Roman"/>
          <w:b/>
          <w:bCs/>
          <w:color w:val="000000"/>
          <w:sz w:val="22"/>
          <w:szCs w:val="22"/>
        </w:rPr>
        <w:t> reminder email</w:t>
      </w:r>
      <w:r w:rsidRPr="00772C88">
        <w:rPr>
          <w:rFonts w:ascii="Calibri" w:eastAsia="Times New Roman" w:hAnsi="Calibri" w:cs="Times New Roman"/>
          <w:color w:val="000000"/>
          <w:sz w:val="22"/>
          <w:szCs w:val="22"/>
        </w:rPr>
        <w:t>)—</w:t>
      </w:r>
      <w:r w:rsidRPr="00772C88">
        <w:rPr>
          <w:rFonts w:ascii="Calibri" w:eastAsia="Times New Roman" w:hAnsi="Calibri" w:cs="Times New Roman"/>
          <w:color w:val="000000"/>
          <w:sz w:val="22"/>
          <w:szCs w:val="22"/>
          <w:u w:val="single"/>
        </w:rPr>
        <w:t>national standard instrument</w:t>
      </w:r>
      <w:r w:rsidRPr="00772C88">
        <w:rPr>
          <w:rFonts w:ascii="Calibri" w:eastAsia="Times New Roman" w:hAnsi="Calibri" w:cs="Times New Roman"/>
          <w:color w:val="000000"/>
          <w:sz w:val="22"/>
          <w:szCs w:val="22"/>
        </w:rPr>
        <w:t> from UCLA, which will allow us to compare to other universities who are gauging a comprehensive climate survey; </w:t>
      </w:r>
      <w:r w:rsidRPr="00772C88">
        <w:rPr>
          <w:rFonts w:ascii="Calibri" w:eastAsia="Times New Roman" w:hAnsi="Calibri" w:cs="Times New Roman"/>
          <w:color w:val="000000"/>
          <w:sz w:val="22"/>
          <w:szCs w:val="22"/>
          <w:u w:val="single"/>
        </w:rPr>
        <w:t>benchmarking opportunity</w:t>
      </w:r>
      <w:r w:rsidRPr="00772C88">
        <w:rPr>
          <w:rFonts w:ascii="Calibri" w:eastAsia="Times New Roman" w:hAnsi="Calibri" w:cs="Times New Roman"/>
          <w:color w:val="000000"/>
          <w:sz w:val="22"/>
          <w:szCs w:val="22"/>
        </w:rPr>
        <w:t>; (</w:t>
      </w:r>
      <w:r w:rsidRPr="00772C88">
        <w:rPr>
          <w:rFonts w:ascii="Calibri" w:eastAsia="Times New Roman" w:hAnsi="Calibri" w:cs="Times New Roman"/>
          <w:b/>
          <w:bCs/>
          <w:color w:val="000000"/>
          <w:sz w:val="22"/>
          <w:szCs w:val="22"/>
        </w:rPr>
        <w:t>PLEASE do it.) (300+ questions! Very long.)</w:t>
      </w:r>
    </w:p>
    <w:p w:rsidR="00772C88" w:rsidRPr="00772C88" w:rsidRDefault="00772C88" w:rsidP="00772C88">
      <w:pPr>
        <w:ind w:left="360"/>
        <w:rPr>
          <w:rFonts w:ascii="Calibri" w:eastAsia="Times New Roman" w:hAnsi="Calibri" w:cs="Times New Roman"/>
          <w:color w:val="000000"/>
          <w:sz w:val="22"/>
          <w:szCs w:val="22"/>
        </w:rPr>
      </w:pPr>
      <w:r w:rsidRPr="00772C88">
        <w:rPr>
          <w:rFonts w:ascii="Calibri" w:eastAsia="Times New Roman" w:hAnsi="Calibri" w:cs="Times New Roman"/>
          <w:color w:val="000000"/>
          <w:sz w:val="22"/>
          <w:szCs w:val="22"/>
        </w:rPr>
        <w:t>Question on privacy of survey info—only Angie Taylor will have access to the information and it will only be linked to a college, no smaller units. Privacy of opinions carefully guarded.</w:t>
      </w:r>
    </w:p>
    <w:p w:rsidR="00772C88" w:rsidRPr="00772C88" w:rsidRDefault="00772C88" w:rsidP="00772C88">
      <w:pPr>
        <w:ind w:left="360"/>
        <w:rPr>
          <w:rFonts w:ascii="Calibri" w:eastAsia="Times New Roman" w:hAnsi="Calibri" w:cs="Times New Roman"/>
          <w:color w:val="000000"/>
          <w:sz w:val="22"/>
          <w:szCs w:val="22"/>
        </w:rPr>
      </w:pPr>
      <w:r w:rsidRPr="00772C88">
        <w:rPr>
          <w:rFonts w:ascii="Calibri" w:eastAsia="Times New Roman" w:hAnsi="Calibri" w:cs="Times New Roman"/>
          <w:color w:val="000000"/>
          <w:sz w:val="22"/>
          <w:szCs w:val="22"/>
        </w:rPr>
        <w:t>Recommendation that the survey be introduced to frame up the importance and the length of the instrument; you have until the end of March to complete.</w:t>
      </w:r>
    </w:p>
    <w:p w:rsidR="00772C88" w:rsidRPr="00772C88" w:rsidRDefault="00772C88" w:rsidP="00772C88">
      <w:pPr>
        <w:ind w:left="360"/>
        <w:rPr>
          <w:rFonts w:ascii="Calibri" w:eastAsia="Times New Roman" w:hAnsi="Calibri" w:cs="Times New Roman"/>
          <w:color w:val="000000"/>
          <w:sz w:val="22"/>
          <w:szCs w:val="22"/>
        </w:rPr>
      </w:pPr>
      <w:r w:rsidRPr="00772C88">
        <w:rPr>
          <w:rFonts w:ascii="Calibri" w:eastAsia="Times New Roman" w:hAnsi="Calibri" w:cs="Times New Roman"/>
          <w:color w:val="000000"/>
          <w:sz w:val="22"/>
          <w:szCs w:val="22"/>
        </w:rPr>
        <w:t>Provost will recommend it.</w:t>
      </w:r>
    </w:p>
    <w:p w:rsidR="00772C88" w:rsidRPr="00772C88" w:rsidRDefault="00772C88" w:rsidP="00772C88">
      <w:pPr>
        <w:ind w:left="360"/>
        <w:rPr>
          <w:rFonts w:ascii="Calibri" w:eastAsia="Times New Roman" w:hAnsi="Calibri" w:cs="Times New Roman"/>
          <w:color w:val="000000"/>
          <w:sz w:val="22"/>
          <w:szCs w:val="22"/>
        </w:rPr>
      </w:pPr>
      <w:r w:rsidRPr="00772C88">
        <w:rPr>
          <w:rFonts w:ascii="Calibri" w:eastAsia="Times New Roman" w:hAnsi="Calibri" w:cs="Times New Roman"/>
          <w:color w:val="000000"/>
          <w:sz w:val="22"/>
          <w:szCs w:val="22"/>
        </w:rPr>
        <w:t>Question about the Post-doc—fellowship—one-two year research opportunity for intensive research. (Whitney Boyd is in charge of this position).</w:t>
      </w:r>
    </w:p>
    <w:p w:rsidR="00772C88" w:rsidRPr="00772C88" w:rsidRDefault="00772C88" w:rsidP="00772C88">
      <w:pPr>
        <w:ind w:left="360"/>
        <w:rPr>
          <w:rFonts w:ascii="Calibri" w:eastAsia="Times New Roman" w:hAnsi="Calibri" w:cs="Times New Roman"/>
          <w:color w:val="000000"/>
          <w:sz w:val="22"/>
          <w:szCs w:val="22"/>
        </w:rPr>
      </w:pPr>
      <w:r w:rsidRPr="00772C88">
        <w:rPr>
          <w:rFonts w:ascii="Calibri" w:eastAsia="Times New Roman" w:hAnsi="Calibri" w:cs="Times New Roman"/>
          <w:color w:val="000000"/>
          <w:sz w:val="22"/>
          <w:szCs w:val="22"/>
        </w:rPr>
        <w:t>DEI will continue to be an advisory committee to Aisha’s position and work.</w:t>
      </w:r>
    </w:p>
    <w:p w:rsidR="00772C88" w:rsidRPr="00772C88" w:rsidRDefault="00772C88" w:rsidP="00772C88">
      <w:pPr>
        <w:rPr>
          <w:rFonts w:ascii="Calibri" w:eastAsia="Times New Roman" w:hAnsi="Calibri" w:cs="Times New Roman"/>
          <w:color w:val="000000"/>
          <w:sz w:val="22"/>
          <w:szCs w:val="22"/>
        </w:rPr>
      </w:pPr>
      <w:r w:rsidRPr="00772C88">
        <w:rPr>
          <w:rFonts w:ascii="Calibri" w:eastAsia="Times New Roman" w:hAnsi="Calibri" w:cs="Times New Roman"/>
          <w:color w:val="000000"/>
          <w:sz w:val="22"/>
          <w:szCs w:val="22"/>
        </w:rPr>
        <w:t>Motion on the formation of a </w:t>
      </w:r>
      <w:r w:rsidRPr="00772C88">
        <w:rPr>
          <w:rFonts w:ascii="Calibri" w:eastAsia="Times New Roman" w:hAnsi="Calibri" w:cs="Times New Roman"/>
          <w:b/>
          <w:bCs/>
          <w:color w:val="000000"/>
          <w:sz w:val="22"/>
          <w:szCs w:val="22"/>
        </w:rPr>
        <w:t>Task Force on Adjuncts</w:t>
      </w:r>
      <w:r w:rsidRPr="00772C88">
        <w:rPr>
          <w:rFonts w:ascii="Calibri" w:eastAsia="Times New Roman" w:hAnsi="Calibri" w:cs="Times New Roman"/>
          <w:color w:val="000000"/>
          <w:sz w:val="22"/>
          <w:szCs w:val="22"/>
        </w:rPr>
        <w:t>, presented by </w:t>
      </w:r>
      <w:r w:rsidRPr="00772C88">
        <w:rPr>
          <w:rFonts w:ascii="Calibri" w:eastAsia="Times New Roman" w:hAnsi="Calibri" w:cs="Times New Roman"/>
          <w:b/>
          <w:bCs/>
          <w:color w:val="000000"/>
          <w:sz w:val="22"/>
          <w:szCs w:val="22"/>
        </w:rPr>
        <w:t xml:space="preserve">Ted </w:t>
      </w:r>
      <w:proofErr w:type="spellStart"/>
      <w:r w:rsidRPr="00772C88">
        <w:rPr>
          <w:rFonts w:ascii="Calibri" w:eastAsia="Times New Roman" w:hAnsi="Calibri" w:cs="Times New Roman"/>
          <w:b/>
          <w:bCs/>
          <w:color w:val="000000"/>
          <w:sz w:val="22"/>
          <w:szCs w:val="22"/>
        </w:rPr>
        <w:t>Legatski</w:t>
      </w:r>
      <w:proofErr w:type="spellEnd"/>
      <w:r w:rsidRPr="00772C88">
        <w:rPr>
          <w:rFonts w:ascii="Calibri" w:eastAsia="Times New Roman" w:hAnsi="Calibri" w:cs="Times New Roman"/>
          <w:b/>
          <w:bCs/>
          <w:color w:val="000000"/>
          <w:sz w:val="22"/>
          <w:szCs w:val="22"/>
        </w:rPr>
        <w:t>. </w:t>
      </w:r>
      <w:r w:rsidRPr="00772C88">
        <w:rPr>
          <w:rFonts w:ascii="Calibri" w:eastAsia="Times New Roman" w:hAnsi="Calibri" w:cs="Times New Roman"/>
          <w:color w:val="000000"/>
          <w:sz w:val="22"/>
          <w:szCs w:val="22"/>
        </w:rPr>
        <w:t>It will be a</w:t>
      </w:r>
      <w:r w:rsidRPr="00772C88">
        <w:rPr>
          <w:rFonts w:ascii="Calibri" w:eastAsia="Times New Roman" w:hAnsi="Calibri" w:cs="Times New Roman"/>
          <w:b/>
          <w:bCs/>
          <w:color w:val="000000"/>
          <w:sz w:val="22"/>
          <w:szCs w:val="22"/>
        </w:rPr>
        <w:t> </w:t>
      </w:r>
      <w:r w:rsidRPr="00772C88">
        <w:rPr>
          <w:rFonts w:ascii="Calibri" w:eastAsia="Times New Roman" w:hAnsi="Calibri" w:cs="Times New Roman"/>
          <w:color w:val="000000"/>
          <w:sz w:val="22"/>
          <w:szCs w:val="22"/>
        </w:rPr>
        <w:t>Faculty Senate Ad Hoc Committee—reporting to the Faculty Senate but composed by folks from across campus.</w:t>
      </w:r>
    </w:p>
    <w:p w:rsidR="00772C88" w:rsidRPr="00772C88" w:rsidRDefault="00772C88" w:rsidP="00772C88">
      <w:pPr>
        <w:rPr>
          <w:rFonts w:ascii="Calibri" w:eastAsia="Times New Roman" w:hAnsi="Calibri" w:cs="Times New Roman"/>
          <w:color w:val="000000"/>
          <w:sz w:val="22"/>
          <w:szCs w:val="22"/>
        </w:rPr>
      </w:pPr>
      <w:r w:rsidRPr="00772C88">
        <w:rPr>
          <w:rFonts w:ascii="Calibri" w:eastAsia="Times New Roman" w:hAnsi="Calibri" w:cs="Times New Roman"/>
          <w:color w:val="000000"/>
          <w:sz w:val="22"/>
          <w:szCs w:val="22"/>
        </w:rPr>
        <w:t>Support and questions about composition of committee; no adjuncts on the committee; mix of ranks and genders and colleges represented; concern about non-inclusion of adjuncts; former adjunct who is now an instructor will be included; question about the charge—“to investigate the status of adjuncts across campus . . .” (comprehensive </w:t>
      </w:r>
      <w:r w:rsidRPr="00772C88">
        <w:rPr>
          <w:rFonts w:ascii="Calibri" w:eastAsia="Times New Roman" w:hAnsi="Calibri" w:cs="Times New Roman"/>
          <w:b/>
          <w:bCs/>
          <w:color w:val="000000"/>
          <w:sz w:val="22"/>
          <w:szCs w:val="22"/>
        </w:rPr>
        <w:t>investigation—to be concluded by next March 15, 2019).</w:t>
      </w:r>
    </w:p>
    <w:p w:rsidR="00772C88" w:rsidRPr="00772C88" w:rsidRDefault="00772C88" w:rsidP="00772C88">
      <w:pPr>
        <w:rPr>
          <w:rFonts w:ascii="Calibri" w:eastAsia="Times New Roman" w:hAnsi="Calibri" w:cs="Times New Roman"/>
          <w:color w:val="000000"/>
          <w:sz w:val="22"/>
          <w:szCs w:val="22"/>
        </w:rPr>
      </w:pPr>
      <w:r w:rsidRPr="00772C88">
        <w:rPr>
          <w:rFonts w:ascii="Calibri" w:eastAsia="Times New Roman" w:hAnsi="Calibri" w:cs="Times New Roman"/>
          <w:b/>
          <w:bCs/>
          <w:color w:val="000000"/>
          <w:sz w:val="22"/>
          <w:szCs w:val="22"/>
        </w:rPr>
        <w:t>Motion was unanimously approved</w:t>
      </w:r>
      <w:r w:rsidRPr="00772C88">
        <w:rPr>
          <w:rFonts w:ascii="Calibri" w:eastAsia="Times New Roman" w:hAnsi="Calibri" w:cs="Times New Roman"/>
          <w:color w:val="000000"/>
          <w:sz w:val="22"/>
          <w:szCs w:val="22"/>
        </w:rPr>
        <w:t>.</w:t>
      </w:r>
    </w:p>
    <w:p w:rsidR="00772C88" w:rsidRPr="00772C88" w:rsidRDefault="00772C88" w:rsidP="00772C88">
      <w:pPr>
        <w:rPr>
          <w:rFonts w:ascii="Calibri" w:eastAsia="Times New Roman" w:hAnsi="Calibri" w:cs="Times New Roman"/>
          <w:color w:val="000000"/>
          <w:sz w:val="22"/>
          <w:szCs w:val="22"/>
        </w:rPr>
      </w:pPr>
      <w:r w:rsidRPr="00772C88">
        <w:rPr>
          <w:rFonts w:ascii="Calibri" w:eastAsia="Times New Roman" w:hAnsi="Calibri" w:cs="Times New Roman"/>
          <w:color w:val="000000"/>
          <w:sz w:val="22"/>
          <w:szCs w:val="22"/>
        </w:rPr>
        <w:lastRenderedPageBreak/>
        <w:t>Announcement from </w:t>
      </w:r>
      <w:r w:rsidRPr="00772C88">
        <w:rPr>
          <w:rFonts w:ascii="Calibri" w:eastAsia="Times New Roman" w:hAnsi="Calibri" w:cs="Times New Roman"/>
          <w:b/>
          <w:bCs/>
          <w:color w:val="000000"/>
          <w:sz w:val="22"/>
          <w:szCs w:val="22"/>
        </w:rPr>
        <w:t>Jesús Castro-</w:t>
      </w:r>
      <w:proofErr w:type="spellStart"/>
      <w:r w:rsidRPr="00772C88">
        <w:rPr>
          <w:rFonts w:ascii="Calibri" w:eastAsia="Times New Roman" w:hAnsi="Calibri" w:cs="Times New Roman"/>
          <w:b/>
          <w:bCs/>
          <w:color w:val="000000"/>
          <w:sz w:val="22"/>
          <w:szCs w:val="22"/>
        </w:rPr>
        <w:t>Balbi</w:t>
      </w:r>
      <w:proofErr w:type="spellEnd"/>
      <w:r w:rsidRPr="00772C88">
        <w:rPr>
          <w:rFonts w:ascii="Calibri" w:eastAsia="Times New Roman" w:hAnsi="Calibri" w:cs="Times New Roman"/>
          <w:color w:val="000000"/>
          <w:sz w:val="22"/>
          <w:szCs w:val="22"/>
        </w:rPr>
        <w:t> on recommendation from UCAC (University Compensation Advisory Committee) to form a </w:t>
      </w:r>
      <w:r w:rsidRPr="00772C88">
        <w:rPr>
          <w:rFonts w:ascii="Calibri" w:eastAsia="Times New Roman" w:hAnsi="Calibri" w:cs="Times New Roman"/>
          <w:b/>
          <w:bCs/>
          <w:color w:val="000000"/>
          <w:sz w:val="22"/>
          <w:szCs w:val="22"/>
        </w:rPr>
        <w:t>Task Force on Retiree Benefits</w:t>
      </w:r>
      <w:r w:rsidRPr="00772C88">
        <w:rPr>
          <w:rFonts w:ascii="Calibri" w:eastAsia="Times New Roman" w:hAnsi="Calibri" w:cs="Times New Roman"/>
          <w:color w:val="000000"/>
          <w:sz w:val="22"/>
          <w:szCs w:val="22"/>
        </w:rPr>
        <w:t> (as they will be after the Bridge Program ends in December 2019); charge and membership of the committee will be settled soon; UCAC working with Human Resources &amp; Retirees Association &amp; Staff Assembly; brief explanation of charges of UCAC, which is to advise the Chancellor of compensation and benefits philosophy; big impact on budget decisions in the Chancellor’s Cabinet.</w:t>
      </w:r>
    </w:p>
    <w:p w:rsidR="00772C88" w:rsidRPr="00772C88" w:rsidRDefault="00772C88" w:rsidP="00772C88">
      <w:pPr>
        <w:rPr>
          <w:rFonts w:ascii="Calibri" w:eastAsia="Times New Roman" w:hAnsi="Calibri" w:cs="Times New Roman"/>
          <w:color w:val="000000"/>
          <w:sz w:val="22"/>
          <w:szCs w:val="22"/>
        </w:rPr>
      </w:pPr>
      <w:r w:rsidRPr="00772C88">
        <w:rPr>
          <w:rFonts w:ascii="Calibri" w:eastAsia="Times New Roman" w:hAnsi="Calibri" w:cs="Times New Roman"/>
          <w:b/>
          <w:bCs/>
          <w:color w:val="000000"/>
          <w:sz w:val="22"/>
          <w:szCs w:val="22"/>
        </w:rPr>
        <w:t>Chair Elect Greg Stephens</w:t>
      </w:r>
      <w:r w:rsidRPr="00772C88">
        <w:rPr>
          <w:rFonts w:ascii="Calibri" w:eastAsia="Times New Roman" w:hAnsi="Calibri" w:cs="Times New Roman"/>
          <w:color w:val="000000"/>
          <w:sz w:val="22"/>
          <w:szCs w:val="22"/>
        </w:rPr>
        <w:t>:  Presentation on collaboration with Staff Assembly to establish an </w:t>
      </w:r>
      <w:r w:rsidRPr="00772C88">
        <w:rPr>
          <w:rFonts w:ascii="Calibri" w:eastAsia="Times New Roman" w:hAnsi="Calibri" w:cs="Times New Roman"/>
          <w:b/>
          <w:bCs/>
          <w:color w:val="000000"/>
          <w:sz w:val="22"/>
          <w:szCs w:val="22"/>
        </w:rPr>
        <w:t>Ombudsman Program at TCU</w:t>
      </w:r>
      <w:r w:rsidRPr="00772C88">
        <w:rPr>
          <w:rFonts w:ascii="Calibri" w:eastAsia="Times New Roman" w:hAnsi="Calibri" w:cs="Times New Roman"/>
          <w:color w:val="000000"/>
          <w:sz w:val="22"/>
          <w:szCs w:val="22"/>
        </w:rPr>
        <w:t xml:space="preserve">; emerging position on campuses around the country; common as a part-time position and someone who works with faculty and staff; Greg is one of the Ombudsmen in his professional association; general counsel candidates were supportive of this issue; Shawn Wagner, Chair of Staff Assembly, also interested; VIA Strengthening the Workforce committee also supports this; he is just informing the Faculty Senate about this interest and initiative; current Faculty Appeals person (Dr. Dianna McFarland right now—only deals with tenure and promotion appeals); this </w:t>
      </w:r>
      <w:proofErr w:type="spellStart"/>
      <w:r w:rsidRPr="00772C88">
        <w:rPr>
          <w:rFonts w:ascii="Calibri" w:eastAsia="Times New Roman" w:hAnsi="Calibri" w:cs="Times New Roman"/>
          <w:color w:val="000000"/>
          <w:sz w:val="22"/>
          <w:szCs w:val="22"/>
        </w:rPr>
        <w:t>Ombuds</w:t>
      </w:r>
      <w:proofErr w:type="spellEnd"/>
      <w:r w:rsidRPr="00772C88">
        <w:rPr>
          <w:rFonts w:ascii="Calibri" w:eastAsia="Times New Roman" w:hAnsi="Calibri" w:cs="Times New Roman"/>
          <w:color w:val="000000"/>
          <w:sz w:val="22"/>
          <w:szCs w:val="22"/>
        </w:rPr>
        <w:t xml:space="preserve"> position would have a broader portfolio—from addressing workplace disputes to helping employees understand policy.  Could be a salaried position or compensated by release time. Is legal background needed? Not necessarily. Conflict resolution experience is the most valuable sort of preparation.</w:t>
      </w:r>
    </w:p>
    <w:p w:rsidR="00772C88" w:rsidRPr="00772C88" w:rsidRDefault="00772C88" w:rsidP="00772C88">
      <w:pPr>
        <w:rPr>
          <w:rFonts w:ascii="Calibri" w:eastAsia="Times New Roman" w:hAnsi="Calibri" w:cs="Times New Roman"/>
          <w:color w:val="000000"/>
          <w:sz w:val="22"/>
          <w:szCs w:val="22"/>
        </w:rPr>
      </w:pPr>
      <w:r w:rsidRPr="00772C88">
        <w:rPr>
          <w:rFonts w:ascii="Calibri" w:eastAsia="Times New Roman" w:hAnsi="Calibri" w:cs="Times New Roman"/>
          <w:b/>
          <w:bCs/>
          <w:color w:val="000000"/>
          <w:sz w:val="22"/>
          <w:szCs w:val="22"/>
        </w:rPr>
        <w:t>Assistant Secretary Greg Friedman</w:t>
      </w:r>
      <w:r w:rsidRPr="00772C88">
        <w:rPr>
          <w:rFonts w:ascii="Calibri" w:eastAsia="Times New Roman" w:hAnsi="Calibri" w:cs="Times New Roman"/>
          <w:color w:val="000000"/>
          <w:sz w:val="22"/>
          <w:szCs w:val="22"/>
        </w:rPr>
        <w:t>—Honors College and University Programs have full ballots, as does Harris College; however, the Senate needs more candidates from all the other colleges! Deadline will be right before spring break. Recruit!! </w:t>
      </w:r>
    </w:p>
    <w:p w:rsidR="00772C88" w:rsidRPr="00772C88" w:rsidRDefault="00772C88" w:rsidP="00772C88">
      <w:pPr>
        <w:rPr>
          <w:rFonts w:ascii="Calibri" w:eastAsia="Times New Roman" w:hAnsi="Calibri" w:cs="Times New Roman"/>
          <w:color w:val="000000"/>
          <w:sz w:val="22"/>
          <w:szCs w:val="22"/>
        </w:rPr>
      </w:pPr>
      <w:r w:rsidRPr="00772C88">
        <w:rPr>
          <w:rFonts w:ascii="Calibri" w:eastAsia="Times New Roman" w:hAnsi="Calibri" w:cs="Times New Roman"/>
          <w:color w:val="000000"/>
          <w:sz w:val="22"/>
          <w:szCs w:val="22"/>
        </w:rPr>
        <w:t>Ted made supporting comments and remarks about nominations for FSEC positions. A slate will be presented at our April meeting.</w:t>
      </w:r>
    </w:p>
    <w:p w:rsidR="00772C88" w:rsidRPr="00772C88" w:rsidRDefault="00772C88" w:rsidP="00772C88">
      <w:pPr>
        <w:rPr>
          <w:rFonts w:ascii="Calibri" w:eastAsia="Times New Roman" w:hAnsi="Calibri" w:cs="Times New Roman"/>
          <w:color w:val="000000"/>
          <w:sz w:val="22"/>
          <w:szCs w:val="22"/>
        </w:rPr>
      </w:pPr>
      <w:r w:rsidRPr="00772C88">
        <w:rPr>
          <w:rFonts w:ascii="Calibri" w:eastAsia="Times New Roman" w:hAnsi="Calibri" w:cs="Times New Roman"/>
          <w:b/>
          <w:bCs/>
          <w:color w:val="000000"/>
          <w:sz w:val="22"/>
          <w:szCs w:val="22"/>
        </w:rPr>
        <w:t>Open Forum</w:t>
      </w:r>
      <w:r w:rsidRPr="00772C88">
        <w:rPr>
          <w:rFonts w:ascii="Calibri" w:eastAsia="Times New Roman" w:hAnsi="Calibri" w:cs="Times New Roman"/>
          <w:color w:val="000000"/>
          <w:sz w:val="22"/>
          <w:szCs w:val="22"/>
        </w:rPr>
        <w:t>:  </w:t>
      </w:r>
      <w:r w:rsidRPr="00772C88">
        <w:rPr>
          <w:rFonts w:ascii="Calibri" w:eastAsia="Times New Roman" w:hAnsi="Calibri" w:cs="Times New Roman"/>
          <w:b/>
          <w:bCs/>
          <w:color w:val="000000"/>
          <w:sz w:val="22"/>
          <w:szCs w:val="22"/>
        </w:rPr>
        <w:t>Tricia Jenkins</w:t>
      </w:r>
      <w:r w:rsidRPr="00772C88">
        <w:rPr>
          <w:rFonts w:ascii="Calibri" w:eastAsia="Times New Roman" w:hAnsi="Calibri" w:cs="Times New Roman"/>
          <w:color w:val="000000"/>
          <w:sz w:val="22"/>
          <w:szCs w:val="22"/>
        </w:rPr>
        <w:t> (Assoc. Prof. RTVF, chair of Faculty Advisory Committee for BSCOC) raising the issue of the new </w:t>
      </w:r>
      <w:r w:rsidRPr="00772C88">
        <w:rPr>
          <w:rFonts w:ascii="Calibri" w:eastAsia="Times New Roman" w:hAnsi="Calibri" w:cs="Times New Roman"/>
          <w:b/>
          <w:bCs/>
          <w:color w:val="000000"/>
          <w:sz w:val="22"/>
          <w:szCs w:val="22"/>
        </w:rPr>
        <w:t>Center for International Services (CIS) policy</w:t>
      </w:r>
      <w:r w:rsidRPr="00772C88">
        <w:rPr>
          <w:rFonts w:ascii="Calibri" w:eastAsia="Times New Roman" w:hAnsi="Calibri" w:cs="Times New Roman"/>
          <w:color w:val="000000"/>
          <w:sz w:val="22"/>
          <w:szCs w:val="22"/>
        </w:rPr>
        <w:t>, implemented in the past summer, which </w:t>
      </w:r>
      <w:r w:rsidRPr="00772C88">
        <w:rPr>
          <w:rFonts w:ascii="Calibri" w:eastAsia="Times New Roman" w:hAnsi="Calibri" w:cs="Times New Roman"/>
          <w:b/>
          <w:bCs/>
          <w:color w:val="000000"/>
          <w:sz w:val="22"/>
          <w:szCs w:val="22"/>
        </w:rPr>
        <w:t>discourages family from accompanying faculty who teach study abroad</w:t>
      </w:r>
      <w:r w:rsidRPr="00772C88">
        <w:rPr>
          <w:rFonts w:ascii="Calibri" w:eastAsia="Times New Roman" w:hAnsi="Calibri" w:cs="Times New Roman"/>
          <w:color w:val="000000"/>
          <w:sz w:val="22"/>
          <w:szCs w:val="22"/>
        </w:rPr>
        <w:t>; seems discriminatory; not explained clearly; enacted without any faculty consultation or input.</w:t>
      </w:r>
    </w:p>
    <w:p w:rsidR="00772C88" w:rsidRPr="00772C88" w:rsidRDefault="00772C88" w:rsidP="00772C88">
      <w:pPr>
        <w:rPr>
          <w:rFonts w:ascii="Calibri" w:eastAsia="Times New Roman" w:hAnsi="Calibri" w:cs="Times New Roman"/>
          <w:color w:val="000000"/>
          <w:sz w:val="22"/>
          <w:szCs w:val="22"/>
        </w:rPr>
      </w:pPr>
      <w:r w:rsidRPr="00772C88">
        <w:rPr>
          <w:rFonts w:ascii="Calibri" w:eastAsia="Times New Roman" w:hAnsi="Calibri" w:cs="Times New Roman"/>
          <w:color w:val="000000"/>
          <w:sz w:val="22"/>
          <w:szCs w:val="22"/>
        </w:rPr>
        <w:t>Policy is not in writing. Senators expressed concern that faculty are, in this instance, “losing control of academic content”; policy discourages people with younger children from proposing new study abroad programs; liability and insurance cited as rationales for this decision; family status and gender issues clearly involved; funds for childcare? No. Another issue—if you are not married, your partner cannot travel with you. The Provost raised the matter of risks highlighted in a recent audit—foreign travel is #1 risk factor for the university.</w:t>
      </w:r>
    </w:p>
    <w:p w:rsidR="00772C88" w:rsidRPr="00772C88" w:rsidRDefault="00772C88" w:rsidP="00772C88">
      <w:pPr>
        <w:rPr>
          <w:rFonts w:ascii="Calibri" w:eastAsia="Times New Roman" w:hAnsi="Calibri" w:cs="Times New Roman"/>
          <w:color w:val="000000"/>
          <w:sz w:val="22"/>
          <w:szCs w:val="22"/>
        </w:rPr>
      </w:pPr>
      <w:r w:rsidRPr="00772C88">
        <w:rPr>
          <w:rFonts w:ascii="Calibri" w:eastAsia="Times New Roman" w:hAnsi="Calibri" w:cs="Times New Roman"/>
          <w:color w:val="000000"/>
          <w:sz w:val="22"/>
          <w:szCs w:val="22"/>
        </w:rPr>
        <w:t>New rule: two academics have to be in charge of each study abroad programs. To address contingencies.</w:t>
      </w:r>
    </w:p>
    <w:p w:rsidR="00772C88" w:rsidRPr="00772C88" w:rsidRDefault="00772C88" w:rsidP="00772C88">
      <w:pPr>
        <w:rPr>
          <w:rFonts w:ascii="Calibri" w:eastAsia="Times New Roman" w:hAnsi="Calibri" w:cs="Times New Roman"/>
          <w:color w:val="000000"/>
          <w:sz w:val="22"/>
          <w:szCs w:val="22"/>
        </w:rPr>
      </w:pPr>
      <w:r w:rsidRPr="00772C88">
        <w:rPr>
          <w:rFonts w:ascii="Calibri" w:eastAsia="Times New Roman" w:hAnsi="Calibri" w:cs="Times New Roman"/>
          <w:color w:val="000000"/>
          <w:sz w:val="22"/>
          <w:szCs w:val="22"/>
        </w:rPr>
        <w:t>Issue will be addressed and presented on at a Senate meeting later this semester.</w:t>
      </w:r>
    </w:p>
    <w:p w:rsidR="00772C88" w:rsidRPr="00772C88" w:rsidRDefault="00772C88" w:rsidP="00772C88">
      <w:pPr>
        <w:rPr>
          <w:rFonts w:ascii="Calibri" w:eastAsia="Times New Roman" w:hAnsi="Calibri" w:cs="Times New Roman"/>
          <w:color w:val="000000"/>
          <w:sz w:val="22"/>
          <w:szCs w:val="22"/>
        </w:rPr>
      </w:pPr>
      <w:r w:rsidRPr="00772C88">
        <w:rPr>
          <w:rFonts w:ascii="Calibri" w:eastAsia="Times New Roman" w:hAnsi="Calibri" w:cs="Times New Roman"/>
          <w:color w:val="000000"/>
          <w:sz w:val="22"/>
          <w:szCs w:val="22"/>
        </w:rPr>
        <w:t>Concern that this is an example of significant changes in policy that are happening by fiat. Not good to have no faculty input on these matters.</w:t>
      </w:r>
    </w:p>
    <w:p w:rsidR="00772C88" w:rsidRPr="00772C88" w:rsidRDefault="00772C88" w:rsidP="00772C88">
      <w:pPr>
        <w:rPr>
          <w:rFonts w:ascii="Calibri" w:eastAsia="Times New Roman" w:hAnsi="Calibri" w:cs="Times New Roman"/>
          <w:color w:val="000000"/>
          <w:sz w:val="22"/>
          <w:szCs w:val="22"/>
        </w:rPr>
      </w:pPr>
      <w:r w:rsidRPr="00772C88">
        <w:rPr>
          <w:rFonts w:ascii="Calibri" w:eastAsia="Times New Roman" w:hAnsi="Calibri" w:cs="Times New Roman"/>
          <w:color w:val="000000"/>
          <w:sz w:val="22"/>
          <w:szCs w:val="22"/>
        </w:rPr>
        <w:t>Impact on the academic mission of the university:  valid reasons; forms of communication regarding new policies—not effective, clearly. We will address this with the Chancellor, who can address this issue.</w:t>
      </w:r>
    </w:p>
    <w:p w:rsidR="00772C88" w:rsidRPr="00772C88" w:rsidRDefault="00772C88" w:rsidP="00772C88">
      <w:pPr>
        <w:rPr>
          <w:rFonts w:ascii="Calibri" w:eastAsia="Times New Roman" w:hAnsi="Calibri" w:cs="Times New Roman"/>
          <w:color w:val="000000"/>
          <w:sz w:val="22"/>
          <w:szCs w:val="22"/>
        </w:rPr>
      </w:pPr>
      <w:r w:rsidRPr="00772C88">
        <w:rPr>
          <w:rFonts w:ascii="Calibri" w:eastAsia="Times New Roman" w:hAnsi="Calibri" w:cs="Times New Roman"/>
          <w:color w:val="000000"/>
          <w:sz w:val="22"/>
          <w:szCs w:val="22"/>
        </w:rPr>
        <w:t>Motion to adjourn.</w:t>
      </w:r>
    </w:p>
    <w:p w:rsidR="00772C88" w:rsidRPr="00772C88" w:rsidRDefault="00772C88" w:rsidP="00772C88">
      <w:pPr>
        <w:rPr>
          <w:rFonts w:ascii="Calibri" w:eastAsia="Times New Roman" w:hAnsi="Calibri" w:cs="Times New Roman"/>
          <w:color w:val="000000"/>
          <w:sz w:val="22"/>
          <w:szCs w:val="22"/>
        </w:rPr>
      </w:pPr>
      <w:r w:rsidRPr="00772C88">
        <w:rPr>
          <w:rFonts w:ascii="Calibri" w:eastAsia="Times New Roman" w:hAnsi="Calibri" w:cs="Times New Roman"/>
          <w:color w:val="1F497D"/>
          <w:sz w:val="22"/>
          <w:szCs w:val="22"/>
        </w:rPr>
        <w:t> </w:t>
      </w:r>
    </w:p>
    <w:p w:rsidR="00772C88" w:rsidRPr="00772C88" w:rsidRDefault="00772C88" w:rsidP="00772C88">
      <w:pPr>
        <w:rPr>
          <w:rFonts w:ascii="Calibri" w:eastAsia="Times New Roman" w:hAnsi="Calibri" w:cs="Times New Roman"/>
          <w:color w:val="000000"/>
          <w:sz w:val="22"/>
          <w:szCs w:val="22"/>
        </w:rPr>
      </w:pPr>
      <w:r w:rsidRPr="00772C88">
        <w:rPr>
          <w:rFonts w:ascii="Calibri" w:eastAsia="Times New Roman" w:hAnsi="Calibri" w:cs="Times New Roman"/>
          <w:color w:val="1F497D"/>
          <w:sz w:val="22"/>
          <w:szCs w:val="22"/>
        </w:rPr>
        <w:t> </w:t>
      </w:r>
    </w:p>
    <w:p w:rsidR="00772C88" w:rsidRPr="00772C88" w:rsidRDefault="00772C88" w:rsidP="00772C88">
      <w:pPr>
        <w:rPr>
          <w:rFonts w:ascii="Calibri" w:eastAsia="Times New Roman" w:hAnsi="Calibri" w:cs="Times New Roman"/>
          <w:color w:val="000000"/>
          <w:sz w:val="22"/>
          <w:szCs w:val="22"/>
        </w:rPr>
      </w:pPr>
      <w:r w:rsidRPr="00772C88">
        <w:rPr>
          <w:rFonts w:ascii="Georgia" w:eastAsia="Times New Roman" w:hAnsi="Georgia" w:cs="Times New Roman"/>
          <w:color w:val="000000"/>
          <w:sz w:val="22"/>
          <w:szCs w:val="22"/>
        </w:rPr>
        <w:t> </w:t>
      </w:r>
    </w:p>
    <w:p w:rsidR="00772C88" w:rsidRPr="00772C88" w:rsidRDefault="00772C88" w:rsidP="00772C88">
      <w:pPr>
        <w:rPr>
          <w:rFonts w:ascii="Calibri" w:eastAsia="Times New Roman" w:hAnsi="Calibri" w:cs="Times New Roman"/>
          <w:color w:val="000000"/>
          <w:sz w:val="22"/>
          <w:szCs w:val="22"/>
        </w:rPr>
      </w:pPr>
      <w:r w:rsidRPr="00772C88">
        <w:rPr>
          <w:rFonts w:ascii="Georgia" w:eastAsia="Times New Roman" w:hAnsi="Georgia" w:cs="Times New Roman"/>
          <w:color w:val="000000"/>
          <w:sz w:val="22"/>
          <w:szCs w:val="22"/>
        </w:rPr>
        <w:t>Jan J. Quesada,</w:t>
      </w:r>
    </w:p>
    <w:p w:rsidR="00772C88" w:rsidRPr="00772C88" w:rsidRDefault="00772C88" w:rsidP="00772C88">
      <w:pPr>
        <w:rPr>
          <w:rFonts w:ascii="Calibri" w:eastAsia="Times New Roman" w:hAnsi="Calibri" w:cs="Times New Roman"/>
          <w:color w:val="000000"/>
          <w:sz w:val="22"/>
          <w:szCs w:val="22"/>
        </w:rPr>
      </w:pPr>
      <w:r w:rsidRPr="00772C88">
        <w:rPr>
          <w:rFonts w:ascii="Georgia" w:eastAsia="Times New Roman" w:hAnsi="Georgia" w:cs="Times New Roman"/>
          <w:color w:val="000000"/>
          <w:sz w:val="22"/>
          <w:szCs w:val="22"/>
        </w:rPr>
        <w:t>Secretary,</w:t>
      </w:r>
    </w:p>
    <w:p w:rsidR="00772C88" w:rsidRPr="00772C88" w:rsidRDefault="00772C88" w:rsidP="00772C88">
      <w:pPr>
        <w:rPr>
          <w:rFonts w:ascii="Calibri" w:eastAsia="Times New Roman" w:hAnsi="Calibri" w:cs="Times New Roman"/>
          <w:color w:val="000000"/>
          <w:sz w:val="22"/>
          <w:szCs w:val="22"/>
        </w:rPr>
      </w:pPr>
      <w:r w:rsidRPr="00772C88">
        <w:rPr>
          <w:rFonts w:ascii="Georgia" w:eastAsia="Times New Roman" w:hAnsi="Georgia" w:cs="Times New Roman"/>
          <w:color w:val="000000"/>
          <w:sz w:val="22"/>
          <w:szCs w:val="22"/>
        </w:rPr>
        <w:t>Faculty Senate</w:t>
      </w:r>
    </w:p>
    <w:p w:rsidR="007131EB" w:rsidRPr="00772C88" w:rsidRDefault="00772C88">
      <w:pPr>
        <w:rPr>
          <w:b/>
        </w:rPr>
      </w:pPr>
    </w:p>
    <w:sectPr w:rsidR="007131EB" w:rsidRPr="00772C88" w:rsidSect="00B04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C88"/>
    <w:rsid w:val="00043E5C"/>
    <w:rsid w:val="00772C88"/>
    <w:rsid w:val="00B04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1057A3"/>
  <w15:chartTrackingRefBased/>
  <w15:docId w15:val="{0F4D440D-1AA0-8846-A70E-6311A73D8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2C88"/>
  </w:style>
  <w:style w:type="paragraph" w:styleId="ListParagraph">
    <w:name w:val="List Paragraph"/>
    <w:basedOn w:val="Normal"/>
    <w:uiPriority w:val="34"/>
    <w:qFormat/>
    <w:rsid w:val="00772C8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72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1532</Words>
  <Characters>8734</Characters>
  <Application>Microsoft Office Word</Application>
  <DocSecurity>0</DocSecurity>
  <Lines>72</Lines>
  <Paragraphs>20</Paragraphs>
  <ScaleCrop>false</ScaleCrop>
  <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2018-07-08T17:46:00Z</dcterms:created>
  <dcterms:modified xsi:type="dcterms:W3CDTF">2018-07-08T17:46:00Z</dcterms:modified>
</cp:coreProperties>
</file>