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D6F3" w14:textId="2C3AF3BB" w:rsidR="00091B70" w:rsidRDefault="00091B70" w:rsidP="00091B70">
      <w:pPr>
        <w:shd w:val="clear" w:color="auto" w:fill="FFFFFF"/>
        <w:jc w:val="center"/>
        <w:rPr>
          <w:rFonts w:ascii="Times New Roman" w:eastAsia="Times New Roman" w:hAnsi="Times New Roman" w:cs="Times New Roman"/>
          <w:b/>
          <w:color w:val="212121"/>
          <w:sz w:val="28"/>
          <w:szCs w:val="28"/>
        </w:rPr>
      </w:pPr>
      <w:bookmarkStart w:id="0" w:name="_GoBack"/>
      <w:r w:rsidRPr="00091B70">
        <w:rPr>
          <w:rFonts w:ascii="Times New Roman" w:eastAsia="Times New Roman" w:hAnsi="Times New Roman" w:cs="Times New Roman"/>
          <w:b/>
          <w:bCs/>
          <w:color w:val="212121"/>
          <w:sz w:val="28"/>
          <w:szCs w:val="28"/>
        </w:rPr>
        <w:t>A</w:t>
      </w:r>
      <w:r w:rsidRPr="00091B70">
        <w:rPr>
          <w:rFonts w:ascii="Times New Roman" w:eastAsia="Times New Roman" w:hAnsi="Times New Roman" w:cs="Times New Roman"/>
          <w:b/>
          <w:bCs/>
          <w:color w:val="212121"/>
          <w:sz w:val="28"/>
          <w:szCs w:val="28"/>
        </w:rPr>
        <w:t xml:space="preserve"> </w:t>
      </w:r>
      <w:r w:rsidRPr="00091B70">
        <w:rPr>
          <w:rFonts w:ascii="Times New Roman" w:eastAsia="Times New Roman" w:hAnsi="Times New Roman" w:cs="Times New Roman"/>
          <w:b/>
          <w:bCs/>
          <w:color w:val="212121"/>
          <w:sz w:val="28"/>
          <w:szCs w:val="28"/>
        </w:rPr>
        <w:t>M</w:t>
      </w:r>
      <w:r w:rsidRPr="00091B70">
        <w:rPr>
          <w:rFonts w:ascii="Times New Roman" w:eastAsia="Times New Roman" w:hAnsi="Times New Roman" w:cs="Times New Roman"/>
          <w:b/>
          <w:bCs/>
          <w:color w:val="212121"/>
          <w:sz w:val="28"/>
          <w:szCs w:val="28"/>
        </w:rPr>
        <w:t>otion</w:t>
      </w:r>
      <w:r w:rsidRPr="00091B70">
        <w:rPr>
          <w:rFonts w:ascii="Times New Roman" w:eastAsia="Times New Roman" w:hAnsi="Times New Roman" w:cs="Times New Roman"/>
          <w:b/>
          <w:bCs/>
          <w:color w:val="212121"/>
          <w:sz w:val="28"/>
          <w:szCs w:val="28"/>
        </w:rPr>
        <w:t xml:space="preserve"> to Amend </w:t>
      </w:r>
      <w:r w:rsidRPr="00091B70">
        <w:rPr>
          <w:rFonts w:ascii="Times New Roman" w:eastAsia="Times New Roman" w:hAnsi="Times New Roman" w:cs="Times New Roman"/>
          <w:b/>
          <w:color w:val="212121"/>
          <w:sz w:val="28"/>
          <w:szCs w:val="28"/>
        </w:rPr>
        <w:t>the Bylaws of the Faculty</w:t>
      </w:r>
    </w:p>
    <w:p w14:paraId="0113EDD9" w14:textId="673D4A50" w:rsidR="00091B70" w:rsidRPr="00091B70" w:rsidRDefault="00091B70" w:rsidP="00091B70">
      <w:pPr>
        <w:shd w:val="clear" w:color="auto" w:fill="FFFFFF"/>
        <w:jc w:val="center"/>
        <w:rPr>
          <w:rFonts w:ascii="Times New Roman" w:eastAsia="Times New Roman" w:hAnsi="Times New Roman" w:cs="Times New Roman"/>
          <w:b/>
          <w:color w:val="212121"/>
          <w:sz w:val="28"/>
          <w:szCs w:val="28"/>
        </w:rPr>
      </w:pPr>
      <w:r w:rsidRPr="00091B70">
        <w:rPr>
          <w:rFonts w:ascii="Times New Roman" w:eastAsia="Times New Roman" w:hAnsi="Times New Roman" w:cs="Times New Roman"/>
          <w:b/>
          <w:color w:val="212121"/>
          <w:sz w:val="28"/>
          <w:szCs w:val="28"/>
        </w:rPr>
        <w:t>Assembly and the Faculty Senate</w:t>
      </w:r>
    </w:p>
    <w:bookmarkEnd w:id="0"/>
    <w:p w14:paraId="74985487" w14:textId="77777777" w:rsidR="00091B70" w:rsidRPr="00091B70" w:rsidRDefault="00091B70" w:rsidP="00091B70">
      <w:pPr>
        <w:shd w:val="clear" w:color="auto" w:fill="FFFFFF"/>
        <w:rPr>
          <w:rFonts w:ascii="Times New Roman" w:eastAsia="Times New Roman" w:hAnsi="Times New Roman" w:cs="Times New Roman"/>
          <w:color w:val="212121"/>
          <w:sz w:val="28"/>
          <w:szCs w:val="28"/>
        </w:rPr>
      </w:pPr>
      <w:r w:rsidRPr="00091B70">
        <w:rPr>
          <w:rFonts w:ascii="Times New Roman" w:eastAsia="Times New Roman" w:hAnsi="Times New Roman" w:cs="Times New Roman"/>
          <w:color w:val="212121"/>
          <w:sz w:val="28"/>
          <w:szCs w:val="28"/>
        </w:rPr>
        <w:t> </w:t>
      </w:r>
    </w:p>
    <w:p w14:paraId="12EFAFD0" w14:textId="77777777" w:rsidR="00091B70" w:rsidRPr="00091B70" w:rsidRDefault="00091B70" w:rsidP="00091B70">
      <w:pPr>
        <w:shd w:val="clear" w:color="auto" w:fill="FFFFFF"/>
        <w:rPr>
          <w:rFonts w:ascii="Times New Roman" w:eastAsia="Times New Roman" w:hAnsi="Times New Roman" w:cs="Times New Roman"/>
          <w:color w:val="212121"/>
          <w:sz w:val="28"/>
          <w:szCs w:val="28"/>
        </w:rPr>
      </w:pPr>
      <w:r w:rsidRPr="00091B70">
        <w:rPr>
          <w:rFonts w:ascii="Times New Roman" w:eastAsia="Times New Roman" w:hAnsi="Times New Roman" w:cs="Times New Roman"/>
          <w:color w:val="212121"/>
          <w:sz w:val="28"/>
          <w:szCs w:val="28"/>
        </w:rPr>
        <w:t>The Governance Committee moves that the language in the Bylaws of the Faculty Assembly and the Faculty Senate, Article II, Section 3B be changed to add guidance for electing Senators from units with fewer than five full time faculty members.</w:t>
      </w:r>
    </w:p>
    <w:p w14:paraId="10388BD1" w14:textId="77777777" w:rsidR="00091B70" w:rsidRPr="00091B70" w:rsidRDefault="00091B70" w:rsidP="00091B70">
      <w:pPr>
        <w:shd w:val="clear" w:color="auto" w:fill="FFFFFF"/>
        <w:rPr>
          <w:rFonts w:ascii="Times New Roman" w:eastAsia="Times New Roman" w:hAnsi="Times New Roman" w:cs="Times New Roman"/>
          <w:color w:val="212121"/>
          <w:sz w:val="28"/>
          <w:szCs w:val="28"/>
        </w:rPr>
      </w:pPr>
      <w:r w:rsidRPr="00091B70">
        <w:rPr>
          <w:rFonts w:ascii="Times New Roman" w:eastAsia="Times New Roman" w:hAnsi="Times New Roman" w:cs="Times New Roman"/>
          <w:color w:val="212121"/>
          <w:sz w:val="28"/>
          <w:szCs w:val="28"/>
        </w:rPr>
        <w:t> </w:t>
      </w:r>
    </w:p>
    <w:p w14:paraId="64588ED1" w14:textId="77777777" w:rsidR="00091B70" w:rsidRPr="00091B70" w:rsidRDefault="00091B70" w:rsidP="00091B70">
      <w:pPr>
        <w:shd w:val="clear" w:color="auto" w:fill="FFFFFF"/>
        <w:rPr>
          <w:rFonts w:ascii="Times New Roman" w:eastAsia="Times New Roman" w:hAnsi="Times New Roman" w:cs="Times New Roman"/>
          <w:color w:val="212121"/>
          <w:sz w:val="28"/>
          <w:szCs w:val="28"/>
        </w:rPr>
      </w:pPr>
      <w:r w:rsidRPr="00091B70">
        <w:rPr>
          <w:rFonts w:ascii="Times New Roman" w:eastAsia="Times New Roman" w:hAnsi="Times New Roman" w:cs="Times New Roman"/>
          <w:color w:val="212121"/>
          <w:sz w:val="28"/>
          <w:szCs w:val="28"/>
          <w:shd w:val="clear" w:color="auto" w:fill="FFFF00"/>
        </w:rPr>
        <w:t>Current language</w:t>
      </w:r>
    </w:p>
    <w:p w14:paraId="346BC31D" w14:textId="77777777" w:rsidR="00091B70" w:rsidRPr="00091B70" w:rsidRDefault="00091B70" w:rsidP="00091B70">
      <w:pPr>
        <w:shd w:val="clear" w:color="auto" w:fill="FFFFFF"/>
        <w:rPr>
          <w:rFonts w:ascii="Times New Roman" w:eastAsia="Times New Roman" w:hAnsi="Times New Roman" w:cs="Times New Roman"/>
          <w:color w:val="212121"/>
          <w:sz w:val="28"/>
          <w:szCs w:val="28"/>
        </w:rPr>
      </w:pPr>
      <w:r w:rsidRPr="00091B70">
        <w:rPr>
          <w:rFonts w:ascii="Times New Roman" w:eastAsia="Times New Roman" w:hAnsi="Times New Roman" w:cs="Times New Roman"/>
          <w:color w:val="212121"/>
          <w:sz w:val="28"/>
          <w:szCs w:val="28"/>
        </w:rPr>
        <w:t> </w:t>
      </w:r>
    </w:p>
    <w:p w14:paraId="25290B8D" w14:textId="77777777" w:rsidR="00091B70" w:rsidRPr="00091B70" w:rsidRDefault="00091B70" w:rsidP="00091B70">
      <w:pPr>
        <w:shd w:val="clear" w:color="auto" w:fill="FFFFFF"/>
        <w:rPr>
          <w:rFonts w:ascii="Times New Roman" w:eastAsia="Times New Roman" w:hAnsi="Times New Roman" w:cs="Times New Roman"/>
          <w:color w:val="212121"/>
          <w:sz w:val="28"/>
          <w:szCs w:val="28"/>
        </w:rPr>
      </w:pPr>
      <w:r w:rsidRPr="00091B70">
        <w:rPr>
          <w:rFonts w:ascii="Times New Roman" w:eastAsia="Times New Roman" w:hAnsi="Times New Roman" w:cs="Times New Roman"/>
          <w:color w:val="000000"/>
          <w:sz w:val="28"/>
          <w:szCs w:val="28"/>
          <w:shd w:val="clear" w:color="auto" w:fill="FFFFFF"/>
        </w:rPr>
        <w:t>B. Faculty should be counted only in the academic unit of their appointment for the purpose of Senate representation. Each academic unit is allocated one Senator for every nine full-time faculty in the unit, with a minimum of one Senator per unit. An additional seat will be allocated for 5 or more full-time faculty beyond multiples of nine.</w:t>
      </w:r>
    </w:p>
    <w:p w14:paraId="32ACD5CC" w14:textId="77777777" w:rsidR="00091B70" w:rsidRPr="00091B70" w:rsidRDefault="00091B70" w:rsidP="00091B70">
      <w:pPr>
        <w:shd w:val="clear" w:color="auto" w:fill="FFFFFF"/>
        <w:rPr>
          <w:rFonts w:ascii="Times New Roman" w:eastAsia="Times New Roman" w:hAnsi="Times New Roman" w:cs="Times New Roman"/>
          <w:color w:val="212121"/>
          <w:sz w:val="28"/>
          <w:szCs w:val="28"/>
        </w:rPr>
      </w:pPr>
      <w:r w:rsidRPr="00091B70">
        <w:rPr>
          <w:rFonts w:ascii="Times New Roman" w:eastAsia="Times New Roman" w:hAnsi="Times New Roman" w:cs="Times New Roman"/>
          <w:color w:val="000000"/>
          <w:sz w:val="28"/>
          <w:szCs w:val="28"/>
          <w:shd w:val="clear" w:color="auto" w:fill="FFFFFF"/>
        </w:rPr>
        <w:t> </w:t>
      </w:r>
    </w:p>
    <w:p w14:paraId="2B92C814" w14:textId="77777777" w:rsidR="00091B70" w:rsidRPr="00091B70" w:rsidRDefault="00091B70" w:rsidP="00091B70">
      <w:pPr>
        <w:shd w:val="clear" w:color="auto" w:fill="FFFFFF"/>
        <w:rPr>
          <w:rFonts w:ascii="Times New Roman" w:eastAsia="Times New Roman" w:hAnsi="Times New Roman" w:cs="Times New Roman"/>
          <w:color w:val="212121"/>
          <w:sz w:val="28"/>
          <w:szCs w:val="28"/>
        </w:rPr>
      </w:pPr>
      <w:r w:rsidRPr="00091B70">
        <w:rPr>
          <w:rFonts w:ascii="Times New Roman" w:eastAsia="Times New Roman" w:hAnsi="Times New Roman" w:cs="Times New Roman"/>
          <w:color w:val="000000"/>
          <w:sz w:val="28"/>
          <w:szCs w:val="28"/>
          <w:shd w:val="clear" w:color="auto" w:fill="FFFF00"/>
        </w:rPr>
        <w:t>Proposed language </w:t>
      </w:r>
      <w:r w:rsidRPr="00091B70">
        <w:rPr>
          <w:rFonts w:ascii="Times New Roman" w:eastAsia="Times New Roman" w:hAnsi="Times New Roman" w:cs="Times New Roman"/>
          <w:color w:val="FF0000"/>
          <w:sz w:val="28"/>
          <w:szCs w:val="28"/>
          <w:shd w:val="clear" w:color="auto" w:fill="FFFF00"/>
        </w:rPr>
        <w:t>DRAFT</w:t>
      </w:r>
    </w:p>
    <w:p w14:paraId="3912805B" w14:textId="77777777" w:rsidR="00091B70" w:rsidRPr="00091B70" w:rsidRDefault="00091B70" w:rsidP="00091B70">
      <w:pPr>
        <w:shd w:val="clear" w:color="auto" w:fill="FFFFFF"/>
        <w:rPr>
          <w:rFonts w:ascii="Times New Roman" w:eastAsia="Times New Roman" w:hAnsi="Times New Roman" w:cs="Times New Roman"/>
          <w:color w:val="212121"/>
          <w:sz w:val="28"/>
          <w:szCs w:val="28"/>
        </w:rPr>
      </w:pPr>
      <w:r w:rsidRPr="00091B70">
        <w:rPr>
          <w:rFonts w:ascii="Times New Roman" w:eastAsia="Times New Roman" w:hAnsi="Times New Roman" w:cs="Times New Roman"/>
          <w:color w:val="000000"/>
          <w:sz w:val="28"/>
          <w:szCs w:val="28"/>
          <w:shd w:val="clear" w:color="auto" w:fill="FFFFFF"/>
        </w:rPr>
        <w:t>B.1. For the purpose of determining Senate representation, faculty members will be counted only in the academic units of their primary appointments. One Senator will be allocated for every nine-full time faculty in each academic unit, with a minimum of one Senator per unit. An additional Senator will be allocated for 5 or more full-time faculty beyond multiples of nine.</w:t>
      </w:r>
    </w:p>
    <w:p w14:paraId="15D2FBC7" w14:textId="77777777" w:rsidR="00091B70" w:rsidRPr="00091B70" w:rsidRDefault="00091B70" w:rsidP="00091B70">
      <w:pPr>
        <w:shd w:val="clear" w:color="auto" w:fill="FFFFFF"/>
        <w:rPr>
          <w:rFonts w:ascii="Times New Roman" w:eastAsia="Times New Roman" w:hAnsi="Times New Roman" w:cs="Times New Roman"/>
          <w:color w:val="212121"/>
          <w:sz w:val="28"/>
          <w:szCs w:val="28"/>
        </w:rPr>
      </w:pPr>
      <w:r w:rsidRPr="00091B70">
        <w:rPr>
          <w:rFonts w:ascii="Times New Roman" w:eastAsia="Times New Roman" w:hAnsi="Times New Roman" w:cs="Times New Roman"/>
          <w:color w:val="000000"/>
          <w:sz w:val="28"/>
          <w:szCs w:val="28"/>
          <w:shd w:val="clear" w:color="auto" w:fill="FFFFFF"/>
        </w:rPr>
        <w:t> </w:t>
      </w:r>
    </w:p>
    <w:p w14:paraId="5A11B72A" w14:textId="77777777" w:rsidR="00091B70" w:rsidRPr="00091B70" w:rsidRDefault="00091B70" w:rsidP="00091B70">
      <w:pPr>
        <w:shd w:val="clear" w:color="auto" w:fill="FFFFFF"/>
        <w:rPr>
          <w:rFonts w:ascii="Times New Roman" w:eastAsia="Times New Roman" w:hAnsi="Times New Roman" w:cs="Times New Roman"/>
          <w:color w:val="212121"/>
          <w:sz w:val="28"/>
          <w:szCs w:val="28"/>
        </w:rPr>
      </w:pPr>
      <w:r w:rsidRPr="00091B70">
        <w:rPr>
          <w:rFonts w:ascii="Times New Roman" w:eastAsia="Times New Roman" w:hAnsi="Times New Roman" w:cs="Times New Roman"/>
          <w:color w:val="000000"/>
          <w:sz w:val="28"/>
          <w:szCs w:val="28"/>
          <w:shd w:val="clear" w:color="auto" w:fill="FFFFFF"/>
        </w:rPr>
        <w:t>B.2. When an academic unit has fewer than five full-time faculty members, the unit’s full-time faculty members may choose to elect a full-time faculty member from outside their unit to represent them. The faculty member must meet all standard criteria for serving as a Senator. A faculty member may not serve simultaneously as a Senator from his/her unit of appointment and another unit.</w:t>
      </w:r>
    </w:p>
    <w:p w14:paraId="40128474" w14:textId="77777777" w:rsidR="002E209B" w:rsidRPr="00091B70" w:rsidRDefault="00091B70">
      <w:pPr>
        <w:rPr>
          <w:rFonts w:ascii="Times New Roman" w:hAnsi="Times New Roman" w:cs="Times New Roman"/>
          <w:sz w:val="28"/>
          <w:szCs w:val="28"/>
        </w:rPr>
      </w:pPr>
    </w:p>
    <w:sectPr w:rsidR="002E209B" w:rsidRPr="00091B70" w:rsidSect="00F0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70"/>
    <w:rsid w:val="00091B70"/>
    <w:rsid w:val="004152AA"/>
    <w:rsid w:val="00F0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7350"/>
  <w15:chartTrackingRefBased/>
  <w15:docId w15:val="{67115E7C-8183-F245-814F-870E7616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723357">
      <w:bodyDiv w:val="1"/>
      <w:marLeft w:val="0"/>
      <w:marRight w:val="0"/>
      <w:marTop w:val="0"/>
      <w:marBottom w:val="0"/>
      <w:divBdr>
        <w:top w:val="none" w:sz="0" w:space="0" w:color="auto"/>
        <w:left w:val="none" w:sz="0" w:space="0" w:color="auto"/>
        <w:bottom w:val="none" w:sz="0" w:space="0" w:color="auto"/>
        <w:right w:val="none" w:sz="0" w:space="0" w:color="auto"/>
      </w:divBdr>
      <w:divsChild>
        <w:div w:id="373776164">
          <w:marLeft w:val="0"/>
          <w:marRight w:val="0"/>
          <w:marTop w:val="0"/>
          <w:marBottom w:val="0"/>
          <w:divBdr>
            <w:top w:val="none" w:sz="0" w:space="0" w:color="auto"/>
            <w:left w:val="none" w:sz="0" w:space="0" w:color="auto"/>
            <w:bottom w:val="none" w:sz="0" w:space="0" w:color="auto"/>
            <w:right w:val="none" w:sz="0" w:space="0" w:color="auto"/>
          </w:divBdr>
        </w:div>
        <w:div w:id="243225979">
          <w:marLeft w:val="0"/>
          <w:marRight w:val="0"/>
          <w:marTop w:val="0"/>
          <w:marBottom w:val="0"/>
          <w:divBdr>
            <w:top w:val="none" w:sz="0" w:space="0" w:color="auto"/>
            <w:left w:val="none" w:sz="0" w:space="0" w:color="auto"/>
            <w:bottom w:val="none" w:sz="0" w:space="0" w:color="auto"/>
            <w:right w:val="none" w:sz="0" w:space="0" w:color="auto"/>
          </w:divBdr>
        </w:div>
        <w:div w:id="1593470185">
          <w:marLeft w:val="0"/>
          <w:marRight w:val="0"/>
          <w:marTop w:val="0"/>
          <w:marBottom w:val="0"/>
          <w:divBdr>
            <w:top w:val="none" w:sz="0" w:space="0" w:color="auto"/>
            <w:left w:val="none" w:sz="0" w:space="0" w:color="auto"/>
            <w:bottom w:val="none" w:sz="0" w:space="0" w:color="auto"/>
            <w:right w:val="none" w:sz="0" w:space="0" w:color="auto"/>
          </w:divBdr>
        </w:div>
        <w:div w:id="1245337088">
          <w:marLeft w:val="0"/>
          <w:marRight w:val="0"/>
          <w:marTop w:val="0"/>
          <w:marBottom w:val="0"/>
          <w:divBdr>
            <w:top w:val="none" w:sz="0" w:space="0" w:color="auto"/>
            <w:left w:val="none" w:sz="0" w:space="0" w:color="auto"/>
            <w:bottom w:val="none" w:sz="0" w:space="0" w:color="auto"/>
            <w:right w:val="none" w:sz="0" w:space="0" w:color="auto"/>
          </w:divBdr>
        </w:div>
        <w:div w:id="1330020326">
          <w:marLeft w:val="0"/>
          <w:marRight w:val="0"/>
          <w:marTop w:val="0"/>
          <w:marBottom w:val="0"/>
          <w:divBdr>
            <w:top w:val="none" w:sz="0" w:space="0" w:color="auto"/>
            <w:left w:val="none" w:sz="0" w:space="0" w:color="auto"/>
            <w:bottom w:val="none" w:sz="0" w:space="0" w:color="auto"/>
            <w:right w:val="none" w:sz="0" w:space="0" w:color="auto"/>
          </w:divBdr>
        </w:div>
        <w:div w:id="928779185">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2027056125">
          <w:marLeft w:val="0"/>
          <w:marRight w:val="0"/>
          <w:marTop w:val="0"/>
          <w:marBottom w:val="0"/>
          <w:divBdr>
            <w:top w:val="none" w:sz="0" w:space="0" w:color="auto"/>
            <w:left w:val="none" w:sz="0" w:space="0" w:color="auto"/>
            <w:bottom w:val="none" w:sz="0" w:space="0" w:color="auto"/>
            <w:right w:val="none" w:sz="0" w:space="0" w:color="auto"/>
          </w:divBdr>
        </w:div>
        <w:div w:id="50010216">
          <w:marLeft w:val="0"/>
          <w:marRight w:val="0"/>
          <w:marTop w:val="0"/>
          <w:marBottom w:val="0"/>
          <w:divBdr>
            <w:top w:val="none" w:sz="0" w:space="0" w:color="auto"/>
            <w:left w:val="none" w:sz="0" w:space="0" w:color="auto"/>
            <w:bottom w:val="none" w:sz="0" w:space="0" w:color="auto"/>
            <w:right w:val="none" w:sz="0" w:space="0" w:color="auto"/>
          </w:divBdr>
        </w:div>
        <w:div w:id="1287009499">
          <w:marLeft w:val="0"/>
          <w:marRight w:val="0"/>
          <w:marTop w:val="0"/>
          <w:marBottom w:val="0"/>
          <w:divBdr>
            <w:top w:val="none" w:sz="0" w:space="0" w:color="auto"/>
            <w:left w:val="none" w:sz="0" w:space="0" w:color="auto"/>
            <w:bottom w:val="none" w:sz="0" w:space="0" w:color="auto"/>
            <w:right w:val="none" w:sz="0" w:space="0" w:color="auto"/>
          </w:divBdr>
        </w:div>
        <w:div w:id="1521384668">
          <w:marLeft w:val="0"/>
          <w:marRight w:val="0"/>
          <w:marTop w:val="0"/>
          <w:marBottom w:val="0"/>
          <w:divBdr>
            <w:top w:val="none" w:sz="0" w:space="0" w:color="auto"/>
            <w:left w:val="none" w:sz="0" w:space="0" w:color="auto"/>
            <w:bottom w:val="none" w:sz="0" w:space="0" w:color="auto"/>
            <w:right w:val="none" w:sz="0" w:space="0" w:color="auto"/>
          </w:divBdr>
        </w:div>
        <w:div w:id="654988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1228</Characters>
  <Application>Microsoft Office Word</Application>
  <DocSecurity>0</DocSecurity>
  <Lines>30</Lines>
  <Paragraphs>9</Paragraphs>
  <ScaleCrop>false</ScaleCrop>
  <Company>Texas Christian University</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Stephens</dc:creator>
  <cp:keywords/>
  <dc:description/>
  <cp:lastModifiedBy>Greg Stephens</cp:lastModifiedBy>
  <cp:revision>1</cp:revision>
  <dcterms:created xsi:type="dcterms:W3CDTF">2019-04-30T02:52:00Z</dcterms:created>
  <dcterms:modified xsi:type="dcterms:W3CDTF">2019-04-30T02:54:00Z</dcterms:modified>
</cp:coreProperties>
</file>