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4F9" w:rsidRDefault="006644EF">
      <w:bookmarkStart w:id="0" w:name="_GoBack"/>
      <w:bookmarkEnd w:id="0"/>
      <w:r>
        <w:t>Greeting</w:t>
      </w:r>
      <w:r w:rsidR="0057168A">
        <w:t>s</w:t>
      </w:r>
      <w:r>
        <w:t xml:space="preserve"> Faculty Senate, </w:t>
      </w:r>
    </w:p>
    <w:p w:rsidR="006644EF" w:rsidRDefault="006644EF"/>
    <w:p w:rsidR="006644EF" w:rsidRDefault="006644EF">
      <w:r>
        <w:t xml:space="preserve">I want to thank Dr. Stephens for allowing me to send in this note. My name is Emma Kate and I am a junior here at TCU and well as one of the 2019 Frog Camp Directors. Specifically, I am the Faculty/Staff Liaison. I wanted to reach out to you all to encourage you to register to attend a Frog Camp this summer! At Frog Camp, you will be a part of a small group that includes about 8-11 First Year students and two current students that will serve as facilitators. You will get to help in small group discussions, complete a variety of activities with your small group (depending on the camp you attend), maybe get dirty in grimy games (at challenge), but most importantly aid in the transitions of First Year students to college life. Having a Faculty/Staff member be a part of the small group at Frog Camp is crucial to the small group dynamic as well as for the transition of incoming students. Allowing students to be exposed to Faculty/Staff before stepping on campus eases a lot of fears and diminishes the intimidating reputation college professors tend to obtain. This is your opportunity to bond with current and incoming students, have fun with your fellow faculty/staff members, as well as make some great camp memories. </w:t>
      </w:r>
    </w:p>
    <w:p w:rsidR="006644EF" w:rsidRDefault="006644EF"/>
    <w:p w:rsidR="006644EF" w:rsidRDefault="006644EF">
      <w:r>
        <w:t>The camps are at a variety of locations including the Hilton downtown and on campus for Casa Nueva and Cultura camps. For more “outdoorsy” folk, we offer Challenge at Greene Family Camp and Alpine (for returners only) in Colorado.</w:t>
      </w:r>
    </w:p>
    <w:p w:rsidR="006644EF" w:rsidRDefault="006644EF"/>
    <w:p w:rsidR="006644EF" w:rsidRDefault="006644EF">
      <w:r>
        <w:t xml:space="preserve">You should have received a letter that includes the link to register to be a faculty/staff partner at Frog Camp on engage. Each camp is only about three days long, for specific dates see the registration form on Engage. If you have any further questions, please do not hesitate to reach out! You can contact me at </w:t>
      </w:r>
      <w:hyperlink r:id="rId4" w:history="1">
        <w:r w:rsidRPr="00631A5C">
          <w:rPr>
            <w:rStyle w:val="Hyperlink"/>
          </w:rPr>
          <w:t>emma.wichman@tcu.edu</w:t>
        </w:r>
      </w:hyperlink>
      <w:r>
        <w:t xml:space="preserve">. </w:t>
      </w:r>
    </w:p>
    <w:p w:rsidR="006644EF" w:rsidRDefault="006644EF"/>
    <w:p w:rsidR="006644EF" w:rsidRDefault="006644EF">
      <w:r>
        <w:t xml:space="preserve">Thanks! </w:t>
      </w:r>
    </w:p>
    <w:p w:rsidR="006644EF" w:rsidRDefault="006644EF"/>
    <w:p w:rsidR="006644EF" w:rsidRDefault="006644EF">
      <w:r>
        <w:t xml:space="preserve">Emma Kate </w:t>
      </w:r>
    </w:p>
    <w:sectPr w:rsidR="006644EF" w:rsidSect="000B2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4EF"/>
    <w:rsid w:val="000B21EF"/>
    <w:rsid w:val="000D23B7"/>
    <w:rsid w:val="001200F6"/>
    <w:rsid w:val="00135826"/>
    <w:rsid w:val="001F0447"/>
    <w:rsid w:val="0057168A"/>
    <w:rsid w:val="006644EF"/>
    <w:rsid w:val="00992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7844A08F-50B1-8B41-9C21-8D82F076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4EF"/>
    <w:rPr>
      <w:color w:val="0563C1" w:themeColor="hyperlink"/>
      <w:u w:val="single"/>
    </w:rPr>
  </w:style>
  <w:style w:type="character" w:customStyle="1" w:styleId="UnresolvedMention">
    <w:name w:val="Unresolved Mention"/>
    <w:basedOn w:val="DefaultParagraphFont"/>
    <w:uiPriority w:val="99"/>
    <w:rsid w:val="00664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ma.wichman@t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Wichman, Emma Kate</dc:creator>
  <cp:keywords/>
  <dc:description/>
  <cp:lastModifiedBy>Quesada, Janis</cp:lastModifiedBy>
  <cp:revision>2</cp:revision>
  <dcterms:created xsi:type="dcterms:W3CDTF">2019-03-04T22:21:00Z</dcterms:created>
  <dcterms:modified xsi:type="dcterms:W3CDTF">2019-03-04T22:21:00Z</dcterms:modified>
</cp:coreProperties>
</file>