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A4CD" w14:textId="30396058" w:rsidR="00B4006A" w:rsidRDefault="006D7FF3">
      <w:r>
        <w:t>Motion to amend the Faculty Staff Handbook as follows:</w:t>
      </w:r>
    </w:p>
    <w:p w14:paraId="2431CEE9" w14:textId="25DB8A4D" w:rsidR="006D7FF3" w:rsidRDefault="006D7FF3"/>
    <w:tbl>
      <w:tblPr>
        <w:tblStyle w:val="TableGrid"/>
        <w:tblW w:w="0" w:type="auto"/>
        <w:tblLook w:val="04A0" w:firstRow="1" w:lastRow="0" w:firstColumn="1" w:lastColumn="0" w:noHBand="0" w:noVBand="1"/>
      </w:tblPr>
      <w:tblGrid>
        <w:gridCol w:w="4675"/>
        <w:gridCol w:w="4675"/>
      </w:tblGrid>
      <w:tr w:rsidR="006D7FF3" w14:paraId="5FF72FF9" w14:textId="77777777" w:rsidTr="007234C6">
        <w:tc>
          <w:tcPr>
            <w:tcW w:w="9350" w:type="dxa"/>
            <w:gridSpan w:val="2"/>
          </w:tcPr>
          <w:p w14:paraId="135C88C2" w14:textId="7DE2D3B6" w:rsidR="006D7FF3" w:rsidRDefault="006D7FF3" w:rsidP="006D7FF3">
            <w:pPr>
              <w:jc w:val="center"/>
            </w:pPr>
            <w:r w:rsidRPr="006D7FF3">
              <w:rPr>
                <w:caps/>
              </w:rPr>
              <w:t>University Committees</w:t>
            </w:r>
            <w:r>
              <w:t xml:space="preserve"> (page 143)</w:t>
            </w:r>
          </w:p>
        </w:tc>
      </w:tr>
      <w:tr w:rsidR="006D7FF3" w14:paraId="0D91BE86" w14:textId="77777777" w:rsidTr="006D7FF3">
        <w:tc>
          <w:tcPr>
            <w:tcW w:w="4675" w:type="dxa"/>
          </w:tcPr>
          <w:p w14:paraId="7B1036D6" w14:textId="0D6910DF" w:rsidR="006D7FF3" w:rsidRDefault="006D7FF3">
            <w:r>
              <w:t>Current Language:</w:t>
            </w:r>
          </w:p>
        </w:tc>
        <w:tc>
          <w:tcPr>
            <w:tcW w:w="4675" w:type="dxa"/>
          </w:tcPr>
          <w:p w14:paraId="3814B5DD" w14:textId="3F36877B" w:rsidR="006D7FF3" w:rsidRDefault="006D7FF3">
            <w:r>
              <w:t>Proposed Language:</w:t>
            </w:r>
          </w:p>
        </w:tc>
      </w:tr>
      <w:tr w:rsidR="006D7FF3" w14:paraId="1C791ED4" w14:textId="77777777" w:rsidTr="006D7FF3">
        <w:tc>
          <w:tcPr>
            <w:tcW w:w="4675" w:type="dxa"/>
          </w:tcPr>
          <w:p w14:paraId="18E35885" w14:textId="77777777" w:rsidR="006D7FF3" w:rsidRDefault="006D7FF3" w:rsidP="006D7FF3">
            <w:r w:rsidRPr="006D7FF3">
              <w:t xml:space="preserve">All University Committee meetings are open but at the discretion of the chairman may be closed to executive session. Faculty membership on all committees is determined by nomination by the committee on University Committees of the Faculty Senate with the final approval coming from the Chancellor. Membership is normally restricted to full time faculty excluding lecturers.  Exempt and nonexempt staff members are recommended by the Committee on Committees of the Staff Assembly with final approval coming from the Chancellor. Selections are made on the basis of the individual’s interest, the needs of the committee and maintenance of the equitable distribution of faculty and staff members on the various committees. Final appointments or re-appointments are made by the Chancellor and every effort is made to name those whose backgrounds and/or experience best fit them to serve in a particular area. Student members are chosen by the student leaders with the approval of the dean of campus life.  </w:t>
            </w:r>
          </w:p>
          <w:p w14:paraId="7F3AEE92" w14:textId="77777777" w:rsidR="006D7FF3" w:rsidRDefault="006D7FF3"/>
        </w:tc>
        <w:tc>
          <w:tcPr>
            <w:tcW w:w="4675" w:type="dxa"/>
          </w:tcPr>
          <w:p w14:paraId="64C7B357" w14:textId="0B9D0C18" w:rsidR="006D7FF3" w:rsidRDefault="006D7FF3" w:rsidP="006D7FF3">
            <w:r w:rsidRPr="006D7FF3">
              <w:t>All University Committee meetings are open but at the discretion of the chairman may be closed to executive session. Faculty membership on all committees is determined by nomination by the committee on University Committees of the Faculty Senate with the final approval coming from the Chancellor. Membership is normally restricted to full time faculty excluding lecturers.  Exempt and nonexempt staff members are recommended by the Committee on Committees of the Staff Assembly with final approval coming from the Chancellor. Selections are made on the basis of the individual’s interest, the needs of the committee and maintenance of the equitable distribution of faculty and staff members on the various committees. Final appointments or re-appointments are made by the Chancellor and every effort is made to name those whose backgrounds and/or experience best fit them to serve in a particular area.</w:t>
            </w:r>
            <w:r>
              <w:t xml:space="preserve"> </w:t>
            </w:r>
            <w:r w:rsidR="00266413" w:rsidRPr="00266413">
              <w:rPr>
                <w:color w:val="FF0000"/>
              </w:rPr>
              <w:t>All University Committees must have a faculty chair or co-chair. The faculty chair or co-chair must meet the eligibility requirements to serve in the Faculty Senate.</w:t>
            </w:r>
            <w:r w:rsidRPr="00266413">
              <w:rPr>
                <w:color w:val="FF0000"/>
              </w:rPr>
              <w:t xml:space="preserve"> </w:t>
            </w:r>
            <w:r w:rsidRPr="006D7FF3">
              <w:t xml:space="preserve">Student members are chosen by the student leaders with the approval of the dean of campus life.  </w:t>
            </w:r>
          </w:p>
          <w:p w14:paraId="12DF52D3" w14:textId="77777777" w:rsidR="006D7FF3" w:rsidRDefault="006D7FF3"/>
        </w:tc>
      </w:tr>
    </w:tbl>
    <w:p w14:paraId="725574A6" w14:textId="77777777" w:rsidR="006D7FF3" w:rsidRDefault="006D7FF3"/>
    <w:p w14:paraId="7868A9CE" w14:textId="62474456" w:rsidR="006D7FF3" w:rsidRDefault="006D7FF3"/>
    <w:p w14:paraId="631584DC" w14:textId="03DAF33E" w:rsidR="006D7FF3" w:rsidRDefault="00620E39">
      <w:r>
        <w:t xml:space="preserve">This motion was passed unanimously at the May 2, 2019, Faculty Senate meeting. </w:t>
      </w:r>
      <w:bookmarkStart w:id="0" w:name="_GoBack"/>
      <w:bookmarkEnd w:id="0"/>
    </w:p>
    <w:p w14:paraId="3DF932FA" w14:textId="5B095841" w:rsidR="006D7FF3" w:rsidRDefault="006D7FF3"/>
    <w:p w14:paraId="108BA02A" w14:textId="7C8991A1" w:rsidR="006D7FF3" w:rsidRDefault="006D7FF3"/>
    <w:sectPr w:rsidR="006D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F3"/>
    <w:rsid w:val="00125EB4"/>
    <w:rsid w:val="00154326"/>
    <w:rsid w:val="001B5F71"/>
    <w:rsid w:val="00266413"/>
    <w:rsid w:val="005E4798"/>
    <w:rsid w:val="006079D8"/>
    <w:rsid w:val="00620E39"/>
    <w:rsid w:val="0068069D"/>
    <w:rsid w:val="006D7FF3"/>
    <w:rsid w:val="0090691D"/>
    <w:rsid w:val="00A85787"/>
    <w:rsid w:val="00B80837"/>
    <w:rsid w:val="00D46E20"/>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F35F"/>
  <w15:chartTrackingRefBased/>
  <w15:docId w15:val="{C9E77201-8D73-4E54-8357-F93A53F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Legatski</dc:creator>
  <cp:keywords/>
  <dc:description/>
  <cp:lastModifiedBy>Quesada, Janis</cp:lastModifiedBy>
  <cp:revision>4</cp:revision>
  <dcterms:created xsi:type="dcterms:W3CDTF">2019-04-26T14:04:00Z</dcterms:created>
  <dcterms:modified xsi:type="dcterms:W3CDTF">2019-05-03T19:28:00Z</dcterms:modified>
</cp:coreProperties>
</file>