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98" w:rsidRPr="00673531" w:rsidRDefault="002D2B98" w:rsidP="002D2B98">
      <w:pPr>
        <w:pStyle w:val="NoSpacing"/>
        <w:jc w:val="center"/>
        <w:rPr>
          <w:sz w:val="32"/>
        </w:rPr>
      </w:pPr>
      <w:bookmarkStart w:id="0" w:name="_Hlk22726457"/>
      <w:r w:rsidRPr="00673531">
        <w:rPr>
          <w:sz w:val="32"/>
        </w:rPr>
        <w:t>TCU Faculty Senate Meeting</w:t>
      </w:r>
    </w:p>
    <w:p w:rsidR="002D2B98" w:rsidRPr="00673531" w:rsidRDefault="00E7551E" w:rsidP="002D2B98">
      <w:pPr>
        <w:pStyle w:val="NoSpacing"/>
        <w:jc w:val="center"/>
        <w:rPr>
          <w:sz w:val="32"/>
        </w:rPr>
      </w:pPr>
      <w:r>
        <w:rPr>
          <w:sz w:val="32"/>
        </w:rPr>
        <w:t>December 5</w:t>
      </w:r>
      <w:r w:rsidR="002D2B98" w:rsidRPr="00673531">
        <w:rPr>
          <w:sz w:val="32"/>
        </w:rPr>
        <w:t>, 2019</w:t>
      </w:r>
    </w:p>
    <w:p w:rsidR="002D2B98" w:rsidRPr="00673531" w:rsidRDefault="002D2B98" w:rsidP="002D2B98">
      <w:pPr>
        <w:pStyle w:val="NoSpacing"/>
        <w:jc w:val="center"/>
        <w:rPr>
          <w:sz w:val="32"/>
        </w:rPr>
      </w:pPr>
      <w:r w:rsidRPr="00673531">
        <w:rPr>
          <w:sz w:val="32"/>
        </w:rPr>
        <w:t>3:</w:t>
      </w:r>
      <w:r w:rsidR="00105E9E">
        <w:rPr>
          <w:sz w:val="32"/>
        </w:rPr>
        <w:t>4</w:t>
      </w:r>
      <w:r w:rsidRPr="00673531">
        <w:rPr>
          <w:sz w:val="32"/>
        </w:rPr>
        <w:t>0 – 5:00 PM</w:t>
      </w:r>
    </w:p>
    <w:p w:rsidR="002D2B98" w:rsidRPr="00673531" w:rsidRDefault="002D2B98" w:rsidP="002D2B98">
      <w:pPr>
        <w:pStyle w:val="NoSpacing"/>
        <w:jc w:val="center"/>
        <w:rPr>
          <w:sz w:val="32"/>
        </w:rPr>
      </w:pPr>
      <w:r w:rsidRPr="00673531">
        <w:rPr>
          <w:sz w:val="32"/>
        </w:rPr>
        <w:t>The Chambers, Brown-Lupton University Union, Room 3004</w:t>
      </w:r>
    </w:p>
    <w:p w:rsidR="002D2B98" w:rsidRPr="00673531" w:rsidRDefault="002D2B98" w:rsidP="002D2B98">
      <w:pPr>
        <w:pStyle w:val="NoSpacing"/>
        <w:jc w:val="center"/>
        <w:rPr>
          <w:sz w:val="32"/>
        </w:rPr>
      </w:pPr>
    </w:p>
    <w:p w:rsidR="002D2B98" w:rsidRDefault="002D2B98" w:rsidP="002D2B98">
      <w:pPr>
        <w:rPr>
          <w:sz w:val="20"/>
        </w:rPr>
      </w:pPr>
    </w:p>
    <w:p w:rsidR="00EB536B" w:rsidRPr="00B10270" w:rsidRDefault="00EB536B" w:rsidP="00EB536B">
      <w:pPr>
        <w:jc w:val="center"/>
        <w:rPr>
          <w:b/>
          <w:i/>
          <w:color w:val="7030A0"/>
          <w:sz w:val="28"/>
        </w:rPr>
      </w:pPr>
      <w:r w:rsidRPr="00B10270">
        <w:rPr>
          <w:b/>
          <w:i/>
          <w:color w:val="7030A0"/>
          <w:sz w:val="28"/>
        </w:rPr>
        <w:t xml:space="preserve">Please join us for a </w:t>
      </w:r>
      <w:r w:rsidR="00B10270">
        <w:rPr>
          <w:b/>
          <w:i/>
          <w:color w:val="7030A0"/>
          <w:sz w:val="28"/>
        </w:rPr>
        <w:t xml:space="preserve">holiday </w:t>
      </w:r>
      <w:r w:rsidRPr="00B10270">
        <w:rPr>
          <w:b/>
          <w:i/>
          <w:color w:val="7030A0"/>
          <w:sz w:val="28"/>
        </w:rPr>
        <w:t>reception from 3:00-3:40</w:t>
      </w:r>
      <w:r w:rsidR="004A7640">
        <w:rPr>
          <w:b/>
          <w:i/>
          <w:color w:val="7030A0"/>
          <w:sz w:val="28"/>
        </w:rPr>
        <w:t xml:space="preserve"> pm</w:t>
      </w:r>
      <w:r w:rsidRPr="00B10270">
        <w:rPr>
          <w:b/>
          <w:i/>
          <w:color w:val="7030A0"/>
          <w:sz w:val="28"/>
        </w:rPr>
        <w:t xml:space="preserve"> in the foyer outside of the BLUU Chambers prior to the Senate meeting.</w:t>
      </w:r>
    </w:p>
    <w:p w:rsidR="00EB536B" w:rsidRDefault="00EB536B" w:rsidP="002D2B98">
      <w:pPr>
        <w:rPr>
          <w:sz w:val="20"/>
        </w:rPr>
      </w:pPr>
    </w:p>
    <w:p w:rsidR="00EB536B" w:rsidRDefault="00EB536B" w:rsidP="002D2B98">
      <w:pPr>
        <w:rPr>
          <w:sz w:val="20"/>
        </w:rPr>
      </w:pPr>
    </w:p>
    <w:p w:rsidR="00EB536B" w:rsidRPr="00673531" w:rsidRDefault="00EB536B" w:rsidP="00EB536B">
      <w:pPr>
        <w:pStyle w:val="NoSpacing"/>
        <w:jc w:val="center"/>
        <w:rPr>
          <w:sz w:val="32"/>
        </w:rPr>
      </w:pPr>
      <w:r w:rsidRPr="00673531">
        <w:rPr>
          <w:sz w:val="32"/>
        </w:rPr>
        <w:t>Agenda</w:t>
      </w:r>
    </w:p>
    <w:p w:rsidR="002D2B98" w:rsidRPr="00673531" w:rsidRDefault="002D2B98" w:rsidP="002D2B98">
      <w:pPr>
        <w:rPr>
          <w:sz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385"/>
        <w:gridCol w:w="3060"/>
      </w:tblGrid>
      <w:tr w:rsidR="00B10270" w:rsidRPr="00673531" w:rsidTr="00B10270">
        <w:tc>
          <w:tcPr>
            <w:tcW w:w="6385" w:type="dxa"/>
            <w:vAlign w:val="center"/>
          </w:tcPr>
          <w:p w:rsidR="00B10270" w:rsidRPr="00D06F05" w:rsidRDefault="00B10270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 xml:space="preserve">Call to Order </w:t>
            </w:r>
          </w:p>
        </w:tc>
        <w:tc>
          <w:tcPr>
            <w:tcW w:w="3060" w:type="dxa"/>
            <w:vAlign w:val="center"/>
          </w:tcPr>
          <w:p w:rsidR="00B10270" w:rsidRPr="00D06F05" w:rsidRDefault="00B10270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Clark Jones</w:t>
            </w:r>
          </w:p>
        </w:tc>
      </w:tr>
      <w:tr w:rsidR="00B10270" w:rsidRPr="00673531" w:rsidTr="00B10270">
        <w:tc>
          <w:tcPr>
            <w:tcW w:w="6385" w:type="dxa"/>
          </w:tcPr>
          <w:p w:rsidR="00B10270" w:rsidRPr="00D06F05" w:rsidRDefault="00B10270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 xml:space="preserve">Approval of Minutes </w:t>
            </w:r>
            <w:r>
              <w:rPr>
                <w:rFonts w:cstheme="minorHAnsi"/>
                <w:szCs w:val="22"/>
              </w:rPr>
              <w:t>November 7</w:t>
            </w:r>
            <w:r w:rsidRPr="00D06F05">
              <w:rPr>
                <w:rFonts w:cstheme="minorHAnsi"/>
                <w:szCs w:val="22"/>
              </w:rPr>
              <w:t>, 2019</w:t>
            </w:r>
          </w:p>
        </w:tc>
        <w:tc>
          <w:tcPr>
            <w:tcW w:w="3060" w:type="dxa"/>
          </w:tcPr>
          <w:p w:rsidR="00B10270" w:rsidRPr="00D06F05" w:rsidRDefault="00B10270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Jan Quesada</w:t>
            </w:r>
          </w:p>
        </w:tc>
      </w:tr>
      <w:tr w:rsidR="00B10270" w:rsidRPr="00673531" w:rsidTr="00B10270">
        <w:tc>
          <w:tcPr>
            <w:tcW w:w="6385" w:type="dxa"/>
          </w:tcPr>
          <w:p w:rsidR="00B10270" w:rsidRPr="00301E8D" w:rsidRDefault="00B10270" w:rsidP="00A310CC">
            <w:r w:rsidRPr="00301E8D">
              <w:t>Remarks from Chancellor Boschini</w:t>
            </w:r>
          </w:p>
        </w:tc>
        <w:tc>
          <w:tcPr>
            <w:tcW w:w="3060" w:type="dxa"/>
          </w:tcPr>
          <w:p w:rsidR="00B10270" w:rsidRPr="00301E8D" w:rsidRDefault="00B10270" w:rsidP="00A310CC">
            <w:r w:rsidRPr="00301E8D">
              <w:t>Chancellor Boschini</w:t>
            </w:r>
          </w:p>
        </w:tc>
      </w:tr>
      <w:tr w:rsidR="00B10270" w:rsidRPr="00673531" w:rsidTr="00B10270">
        <w:tc>
          <w:tcPr>
            <w:tcW w:w="6385" w:type="dxa"/>
          </w:tcPr>
          <w:p w:rsidR="00B10270" w:rsidRPr="00301E8D" w:rsidRDefault="00B10270" w:rsidP="00A310CC">
            <w:r w:rsidRPr="00301E8D">
              <w:t>Remarks from Provost Dahlberg</w:t>
            </w:r>
          </w:p>
        </w:tc>
        <w:tc>
          <w:tcPr>
            <w:tcW w:w="3060" w:type="dxa"/>
          </w:tcPr>
          <w:p w:rsidR="00B10270" w:rsidRPr="00301E8D" w:rsidRDefault="00B10270" w:rsidP="00A310CC">
            <w:r w:rsidRPr="00301E8D">
              <w:t>Provost Dahlberg</w:t>
            </w:r>
          </w:p>
        </w:tc>
      </w:tr>
      <w:tr w:rsidR="00B10270" w:rsidRPr="00673531" w:rsidTr="00B10270">
        <w:tc>
          <w:tcPr>
            <w:tcW w:w="6385" w:type="dxa"/>
          </w:tcPr>
          <w:p w:rsidR="00B10270" w:rsidRPr="00D06F05" w:rsidRDefault="00B10270" w:rsidP="00A310CC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Outcomes of </w:t>
            </w:r>
            <w:proofErr w:type="spellStart"/>
            <w:r>
              <w:rPr>
                <w:rFonts w:cstheme="minorHAnsi"/>
                <w:szCs w:val="22"/>
              </w:rPr>
              <w:t>Thinkathon</w:t>
            </w:r>
            <w:proofErr w:type="spellEnd"/>
          </w:p>
        </w:tc>
        <w:tc>
          <w:tcPr>
            <w:tcW w:w="3060" w:type="dxa"/>
          </w:tcPr>
          <w:p w:rsidR="00B10270" w:rsidRPr="00F51253" w:rsidRDefault="00B10270" w:rsidP="00A310CC">
            <w:r>
              <w:t>Nada Elias-Lambert</w:t>
            </w:r>
          </w:p>
        </w:tc>
      </w:tr>
      <w:tr w:rsidR="00B10270" w:rsidRPr="00673531" w:rsidTr="00B10270">
        <w:tc>
          <w:tcPr>
            <w:tcW w:w="6385" w:type="dxa"/>
          </w:tcPr>
          <w:p w:rsidR="00B10270" w:rsidRPr="00D06F05" w:rsidRDefault="00B10270" w:rsidP="00991E7B">
            <w:pPr>
              <w:pStyle w:val="NoSpacing"/>
              <w:rPr>
                <w:rFonts w:cstheme="minorHAnsi"/>
                <w:szCs w:val="22"/>
              </w:rPr>
            </w:pPr>
            <w:r>
              <w:t xml:space="preserve">Discussion on </w:t>
            </w:r>
            <w:r w:rsidRPr="00C134A7">
              <w:t xml:space="preserve">Domestic </w:t>
            </w:r>
            <w:r>
              <w:t>Per Diems for Business Travel Meals</w:t>
            </w:r>
            <w:r w:rsidRPr="00C134A7">
              <w:t xml:space="preserve"> from Associate Vice Chancellor and Controller</w:t>
            </w:r>
          </w:p>
        </w:tc>
        <w:tc>
          <w:tcPr>
            <w:tcW w:w="3060" w:type="dxa"/>
          </w:tcPr>
          <w:p w:rsidR="00B10270" w:rsidRPr="00D06F05" w:rsidRDefault="00B1027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Kim Adams</w:t>
            </w:r>
          </w:p>
        </w:tc>
      </w:tr>
      <w:tr w:rsidR="00B10270" w:rsidRPr="00673531" w:rsidTr="00B10270">
        <w:tc>
          <w:tcPr>
            <w:tcW w:w="6385" w:type="dxa"/>
          </w:tcPr>
          <w:p w:rsidR="00B10270" w:rsidRDefault="00B1027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Vote on Resolution on Pass/No Credit from Student Relations Committee (SRC)</w:t>
            </w:r>
          </w:p>
        </w:tc>
        <w:tc>
          <w:tcPr>
            <w:tcW w:w="3060" w:type="dxa"/>
          </w:tcPr>
          <w:p w:rsidR="00B10270" w:rsidRDefault="00B10270" w:rsidP="00991E7B">
            <w:r>
              <w:t>Phil Esposito</w:t>
            </w:r>
          </w:p>
        </w:tc>
      </w:tr>
      <w:tr w:rsidR="00B10270" w:rsidRPr="00673531" w:rsidTr="00B10270">
        <w:tc>
          <w:tcPr>
            <w:tcW w:w="6385" w:type="dxa"/>
          </w:tcPr>
          <w:p w:rsidR="00B10270" w:rsidRPr="00D06F05" w:rsidRDefault="00B1027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Discussion on Recommendation</w:t>
            </w:r>
            <w:r w:rsidRPr="00D06F05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for </w:t>
            </w:r>
            <w:r w:rsidRPr="00D06F05">
              <w:rPr>
                <w:rFonts w:cstheme="minorHAnsi"/>
                <w:szCs w:val="22"/>
              </w:rPr>
              <w:t>DEI Implementation</w:t>
            </w:r>
          </w:p>
        </w:tc>
        <w:tc>
          <w:tcPr>
            <w:tcW w:w="3060" w:type="dxa"/>
          </w:tcPr>
          <w:p w:rsidR="00CA5AB8" w:rsidRDefault="00B1027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Claire Sanders &amp;   </w:t>
            </w:r>
          </w:p>
          <w:p w:rsidR="00B10270" w:rsidRPr="00D06F05" w:rsidRDefault="00B10270" w:rsidP="00991E7B">
            <w:pPr>
              <w:rPr>
                <w:rFonts w:cstheme="minorHAnsi"/>
                <w:szCs w:val="22"/>
              </w:rPr>
            </w:pPr>
            <w:bookmarkStart w:id="1" w:name="_GoBack"/>
            <w:bookmarkEnd w:id="1"/>
            <w:r>
              <w:rPr>
                <w:rFonts w:cstheme="minorHAnsi"/>
                <w:szCs w:val="22"/>
              </w:rPr>
              <w:t>Melissa Schroeder</w:t>
            </w:r>
          </w:p>
        </w:tc>
      </w:tr>
      <w:tr w:rsidR="00B10270" w:rsidRPr="00673531" w:rsidTr="00B10270">
        <w:tc>
          <w:tcPr>
            <w:tcW w:w="6385" w:type="dxa"/>
          </w:tcPr>
          <w:p w:rsidR="00B10270" w:rsidRPr="00D06F05" w:rsidRDefault="00B1027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Discussion on Honorary Senator Designation Motion from Governance Committee (GC) </w:t>
            </w:r>
          </w:p>
        </w:tc>
        <w:tc>
          <w:tcPr>
            <w:tcW w:w="3060" w:type="dxa"/>
          </w:tcPr>
          <w:p w:rsidR="00B10270" w:rsidRDefault="00B10270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Pam Frable</w:t>
            </w:r>
          </w:p>
        </w:tc>
      </w:tr>
      <w:tr w:rsidR="00B10270" w:rsidRPr="00673531" w:rsidTr="00B10270">
        <w:tc>
          <w:tcPr>
            <w:tcW w:w="6385" w:type="dxa"/>
          </w:tcPr>
          <w:p w:rsidR="00B10270" w:rsidRPr="00D06F05" w:rsidRDefault="00B10270" w:rsidP="00991E7B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Open Discussion</w:t>
            </w:r>
          </w:p>
        </w:tc>
        <w:tc>
          <w:tcPr>
            <w:tcW w:w="3060" w:type="dxa"/>
          </w:tcPr>
          <w:p w:rsidR="00B10270" w:rsidRPr="00D06F05" w:rsidRDefault="00B10270" w:rsidP="00991E7B">
            <w:pPr>
              <w:rPr>
                <w:rFonts w:cstheme="minorHAnsi"/>
                <w:szCs w:val="22"/>
              </w:rPr>
            </w:pPr>
          </w:p>
        </w:tc>
      </w:tr>
      <w:tr w:rsidR="00B10270" w:rsidRPr="00673531" w:rsidTr="00B10270">
        <w:tc>
          <w:tcPr>
            <w:tcW w:w="6385" w:type="dxa"/>
          </w:tcPr>
          <w:p w:rsidR="00B10270" w:rsidRPr="00D06F05" w:rsidRDefault="00B10270" w:rsidP="00991E7B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Closing Remarks and Adjournment</w:t>
            </w:r>
          </w:p>
        </w:tc>
        <w:tc>
          <w:tcPr>
            <w:tcW w:w="3060" w:type="dxa"/>
          </w:tcPr>
          <w:p w:rsidR="00B10270" w:rsidRPr="00D06F05" w:rsidRDefault="00B10270" w:rsidP="00991E7B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Clark Jones</w:t>
            </w:r>
          </w:p>
        </w:tc>
      </w:tr>
    </w:tbl>
    <w:p w:rsidR="002D2B98" w:rsidRDefault="002D2B98" w:rsidP="002D2B98">
      <w:pPr>
        <w:rPr>
          <w:sz w:val="20"/>
        </w:rPr>
      </w:pPr>
    </w:p>
    <w:bookmarkEnd w:id="0"/>
    <w:p w:rsidR="00207D85" w:rsidRDefault="00207D85" w:rsidP="00085618">
      <w:pPr>
        <w:rPr>
          <w:szCs w:val="22"/>
        </w:rPr>
      </w:pPr>
    </w:p>
    <w:sectPr w:rsidR="00207D85" w:rsidSect="00391C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AE9"/>
    <w:multiLevelType w:val="hybridMultilevel"/>
    <w:tmpl w:val="311E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F89"/>
    <w:multiLevelType w:val="hybridMultilevel"/>
    <w:tmpl w:val="3E8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6C5"/>
    <w:multiLevelType w:val="hybridMultilevel"/>
    <w:tmpl w:val="3D8A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935"/>
    <w:multiLevelType w:val="multilevel"/>
    <w:tmpl w:val="B7B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A62E6"/>
    <w:multiLevelType w:val="multilevel"/>
    <w:tmpl w:val="ACF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54942"/>
    <w:multiLevelType w:val="hybridMultilevel"/>
    <w:tmpl w:val="8F2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41AAF"/>
    <w:multiLevelType w:val="hybridMultilevel"/>
    <w:tmpl w:val="C05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6562"/>
    <w:multiLevelType w:val="hybridMultilevel"/>
    <w:tmpl w:val="F64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E6B6C"/>
    <w:multiLevelType w:val="hybridMultilevel"/>
    <w:tmpl w:val="A47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E5CA0"/>
    <w:multiLevelType w:val="hybridMultilevel"/>
    <w:tmpl w:val="93F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4720"/>
    <w:multiLevelType w:val="hybridMultilevel"/>
    <w:tmpl w:val="05B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B4CA3"/>
    <w:multiLevelType w:val="hybridMultilevel"/>
    <w:tmpl w:val="82986926"/>
    <w:lvl w:ilvl="0" w:tplc="BA5C03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82321"/>
    <w:multiLevelType w:val="hybridMultilevel"/>
    <w:tmpl w:val="6AD4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8"/>
    <w:rsid w:val="00000616"/>
    <w:rsid w:val="000148F7"/>
    <w:rsid w:val="000268BE"/>
    <w:rsid w:val="00036CB1"/>
    <w:rsid w:val="000740FC"/>
    <w:rsid w:val="00085618"/>
    <w:rsid w:val="0009797B"/>
    <w:rsid w:val="000E616C"/>
    <w:rsid w:val="000F13F2"/>
    <w:rsid w:val="000F4499"/>
    <w:rsid w:val="00105E9E"/>
    <w:rsid w:val="00110DD7"/>
    <w:rsid w:val="00124D40"/>
    <w:rsid w:val="00143525"/>
    <w:rsid w:val="001538ED"/>
    <w:rsid w:val="00183915"/>
    <w:rsid w:val="00190396"/>
    <w:rsid w:val="001A2C8B"/>
    <w:rsid w:val="001D4F83"/>
    <w:rsid w:val="001E50A2"/>
    <w:rsid w:val="00201518"/>
    <w:rsid w:val="00207D85"/>
    <w:rsid w:val="00216CEF"/>
    <w:rsid w:val="00243D70"/>
    <w:rsid w:val="00257DB7"/>
    <w:rsid w:val="00261F8A"/>
    <w:rsid w:val="00271129"/>
    <w:rsid w:val="002A00A5"/>
    <w:rsid w:val="002C1BA1"/>
    <w:rsid w:val="002D2B98"/>
    <w:rsid w:val="00301E8D"/>
    <w:rsid w:val="00305B92"/>
    <w:rsid w:val="003454FD"/>
    <w:rsid w:val="00354305"/>
    <w:rsid w:val="00361C22"/>
    <w:rsid w:val="00371C60"/>
    <w:rsid w:val="00383CE4"/>
    <w:rsid w:val="0039088C"/>
    <w:rsid w:val="00391C35"/>
    <w:rsid w:val="003B4ADA"/>
    <w:rsid w:val="003C09A0"/>
    <w:rsid w:val="003E30BD"/>
    <w:rsid w:val="003F0483"/>
    <w:rsid w:val="00405205"/>
    <w:rsid w:val="00407A1E"/>
    <w:rsid w:val="00410E2E"/>
    <w:rsid w:val="00421357"/>
    <w:rsid w:val="00487646"/>
    <w:rsid w:val="004A7640"/>
    <w:rsid w:val="004E052D"/>
    <w:rsid w:val="004F6354"/>
    <w:rsid w:val="00517538"/>
    <w:rsid w:val="00527956"/>
    <w:rsid w:val="00530029"/>
    <w:rsid w:val="00534490"/>
    <w:rsid w:val="00545683"/>
    <w:rsid w:val="00551E35"/>
    <w:rsid w:val="00555595"/>
    <w:rsid w:val="00555F05"/>
    <w:rsid w:val="00573C2F"/>
    <w:rsid w:val="00573D14"/>
    <w:rsid w:val="005755A9"/>
    <w:rsid w:val="00575F90"/>
    <w:rsid w:val="00583262"/>
    <w:rsid w:val="0058501F"/>
    <w:rsid w:val="00593E08"/>
    <w:rsid w:val="005953D3"/>
    <w:rsid w:val="005A10D2"/>
    <w:rsid w:val="005B0F73"/>
    <w:rsid w:val="005B6C9F"/>
    <w:rsid w:val="005D28AE"/>
    <w:rsid w:val="005E5DB3"/>
    <w:rsid w:val="005F4ABD"/>
    <w:rsid w:val="005F5E0D"/>
    <w:rsid w:val="00634C52"/>
    <w:rsid w:val="00634D68"/>
    <w:rsid w:val="00665049"/>
    <w:rsid w:val="00673531"/>
    <w:rsid w:val="00687E1D"/>
    <w:rsid w:val="00695B4D"/>
    <w:rsid w:val="006C5B82"/>
    <w:rsid w:val="006D680B"/>
    <w:rsid w:val="00710772"/>
    <w:rsid w:val="0071099B"/>
    <w:rsid w:val="00712C41"/>
    <w:rsid w:val="00713352"/>
    <w:rsid w:val="0072252D"/>
    <w:rsid w:val="00743A76"/>
    <w:rsid w:val="00745022"/>
    <w:rsid w:val="00751E48"/>
    <w:rsid w:val="00762F68"/>
    <w:rsid w:val="007648D2"/>
    <w:rsid w:val="00770AC5"/>
    <w:rsid w:val="00773F6C"/>
    <w:rsid w:val="007777F5"/>
    <w:rsid w:val="0078715D"/>
    <w:rsid w:val="00793B17"/>
    <w:rsid w:val="007B3A54"/>
    <w:rsid w:val="007C43FC"/>
    <w:rsid w:val="007D4B9D"/>
    <w:rsid w:val="007F0701"/>
    <w:rsid w:val="007F0B52"/>
    <w:rsid w:val="008100BB"/>
    <w:rsid w:val="00811197"/>
    <w:rsid w:val="00826CA4"/>
    <w:rsid w:val="00846338"/>
    <w:rsid w:val="008605B8"/>
    <w:rsid w:val="00884BA4"/>
    <w:rsid w:val="008F34AF"/>
    <w:rsid w:val="00912685"/>
    <w:rsid w:val="00927787"/>
    <w:rsid w:val="009421BF"/>
    <w:rsid w:val="00947D67"/>
    <w:rsid w:val="00991E7B"/>
    <w:rsid w:val="009B47C9"/>
    <w:rsid w:val="009C04CC"/>
    <w:rsid w:val="009D0C4F"/>
    <w:rsid w:val="009E6567"/>
    <w:rsid w:val="00A310CC"/>
    <w:rsid w:val="00A36804"/>
    <w:rsid w:val="00A62565"/>
    <w:rsid w:val="00AA2625"/>
    <w:rsid w:val="00AB24ED"/>
    <w:rsid w:val="00AC749D"/>
    <w:rsid w:val="00AF7380"/>
    <w:rsid w:val="00AF7E6F"/>
    <w:rsid w:val="00B0545E"/>
    <w:rsid w:val="00B10270"/>
    <w:rsid w:val="00B13BD4"/>
    <w:rsid w:val="00B14559"/>
    <w:rsid w:val="00B15ACE"/>
    <w:rsid w:val="00B64D42"/>
    <w:rsid w:val="00B773D7"/>
    <w:rsid w:val="00B94049"/>
    <w:rsid w:val="00C01050"/>
    <w:rsid w:val="00C134A7"/>
    <w:rsid w:val="00C16D22"/>
    <w:rsid w:val="00C34E9E"/>
    <w:rsid w:val="00C62A34"/>
    <w:rsid w:val="00C83715"/>
    <w:rsid w:val="00C956C6"/>
    <w:rsid w:val="00CA5AB8"/>
    <w:rsid w:val="00CB3F54"/>
    <w:rsid w:val="00CB4065"/>
    <w:rsid w:val="00CC0628"/>
    <w:rsid w:val="00CC7F8B"/>
    <w:rsid w:val="00CD2B6F"/>
    <w:rsid w:val="00CE2540"/>
    <w:rsid w:val="00D06F05"/>
    <w:rsid w:val="00D13F20"/>
    <w:rsid w:val="00D228E0"/>
    <w:rsid w:val="00D30756"/>
    <w:rsid w:val="00D43D48"/>
    <w:rsid w:val="00D54308"/>
    <w:rsid w:val="00D834BD"/>
    <w:rsid w:val="00D90DF8"/>
    <w:rsid w:val="00DA641A"/>
    <w:rsid w:val="00DC2C3E"/>
    <w:rsid w:val="00DF5638"/>
    <w:rsid w:val="00E73FF5"/>
    <w:rsid w:val="00E7551E"/>
    <w:rsid w:val="00E922EA"/>
    <w:rsid w:val="00EB536B"/>
    <w:rsid w:val="00ED4484"/>
    <w:rsid w:val="00EE58CE"/>
    <w:rsid w:val="00EF37F9"/>
    <w:rsid w:val="00F02725"/>
    <w:rsid w:val="00F150F0"/>
    <w:rsid w:val="00F41B6C"/>
    <w:rsid w:val="00F43C82"/>
    <w:rsid w:val="00F46CB3"/>
    <w:rsid w:val="00F510FF"/>
    <w:rsid w:val="00F51253"/>
    <w:rsid w:val="00F52416"/>
    <w:rsid w:val="00F75E3C"/>
    <w:rsid w:val="00F812CE"/>
    <w:rsid w:val="00F825AB"/>
    <w:rsid w:val="00F85CD9"/>
    <w:rsid w:val="00FB429E"/>
    <w:rsid w:val="00FE13BA"/>
    <w:rsid w:val="00FF45CB"/>
    <w:rsid w:val="00FF760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8AA6"/>
  <w15:chartTrackingRefBased/>
  <w15:docId w15:val="{8D95BC69-3EB4-41DF-9511-5200965C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F05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773D7"/>
    <w:pPr>
      <w:outlineLvl w:val="0"/>
    </w:pPr>
    <w:rPr>
      <w:b/>
      <w:smallCap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3D7"/>
    <w:pPr>
      <w:keepNext/>
      <w:keepLines/>
      <w:spacing w:before="40"/>
      <w:outlineLvl w:val="1"/>
    </w:pPr>
    <w:rPr>
      <w:rFonts w:eastAsiaTheme="majorEastAsia"/>
      <w:b/>
      <w:color w:val="864EA8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3D7"/>
    <w:pPr>
      <w:keepNext/>
      <w:keepLines/>
      <w:spacing w:before="200"/>
      <w:outlineLvl w:val="2"/>
    </w:pPr>
    <w:rPr>
      <w:rFonts w:eastAsiaTheme="majorEastAsia"/>
      <w:b/>
      <w:bCs/>
      <w:color w:val="AD84C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3D7"/>
    <w:pPr>
      <w:keepNext/>
      <w:keepLines/>
      <w:spacing w:before="40" w:line="276" w:lineRule="auto"/>
      <w:outlineLvl w:val="3"/>
    </w:pPr>
    <w:rPr>
      <w:rFonts w:eastAsiaTheme="majorEastAsia"/>
      <w:i/>
      <w:iCs/>
      <w:color w:val="864EA8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773D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3D7"/>
    <w:pPr>
      <w:keepNext/>
      <w:keepLines/>
      <w:spacing w:before="40" w:line="276" w:lineRule="auto"/>
      <w:outlineLvl w:val="5"/>
    </w:pPr>
    <w:rPr>
      <w:rFonts w:eastAsiaTheme="majorEastAsia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3D7"/>
    <w:pPr>
      <w:keepNext/>
      <w:keepLines/>
      <w:spacing w:before="40"/>
      <w:outlineLvl w:val="6"/>
    </w:pPr>
    <w:rPr>
      <w:rFonts w:asciiTheme="majorHAnsi" w:eastAsiaTheme="majorEastAsia" w:hAnsiTheme="majorHAnsi"/>
      <w:b/>
      <w:bCs/>
      <w:color w:val="59347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3D7"/>
    <w:pPr>
      <w:keepNext/>
      <w:keepLines/>
      <w:spacing w:before="40"/>
      <w:outlineLvl w:val="7"/>
    </w:pPr>
    <w:rPr>
      <w:rFonts w:asciiTheme="majorHAnsi" w:eastAsiaTheme="majorEastAsia" w:hAnsiTheme="majorHAnsi"/>
      <w:b/>
      <w:bCs/>
      <w:i/>
      <w:iCs/>
      <w:color w:val="59347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3D7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59347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3D7"/>
    <w:rPr>
      <w:b/>
      <w:small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773D7"/>
    <w:rPr>
      <w:rFonts w:eastAsiaTheme="majorEastAsia"/>
      <w:b/>
      <w:color w:val="864EA8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73D7"/>
    <w:rPr>
      <w:rFonts w:eastAsiaTheme="majorEastAsia"/>
      <w:b/>
      <w:bCs/>
      <w:color w:val="AD84C6" w:themeColor="accent1"/>
      <w:sz w:val="24"/>
    </w:rPr>
  </w:style>
  <w:style w:type="paragraph" w:styleId="Title">
    <w:name w:val="Title"/>
    <w:basedOn w:val="Normal"/>
    <w:link w:val="TitleChar"/>
    <w:qFormat/>
    <w:rsid w:val="00B773D7"/>
    <w:pPr>
      <w:jc w:val="center"/>
    </w:pPr>
    <w:rPr>
      <w:rFonts w:eastAsia="Times New Roman" w:cs="Arial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B773D7"/>
    <w:rPr>
      <w:rFonts w:eastAsia="Times New Roman" w:cs="Arial"/>
      <w:b/>
      <w:bCs/>
      <w:sz w:val="48"/>
    </w:rPr>
  </w:style>
  <w:style w:type="character" w:styleId="Strong">
    <w:name w:val="Strong"/>
    <w:basedOn w:val="DefaultParagraphFont"/>
    <w:uiPriority w:val="22"/>
    <w:qFormat/>
    <w:rsid w:val="00B773D7"/>
    <w:rPr>
      <w:b/>
      <w:bCs/>
    </w:rPr>
  </w:style>
  <w:style w:type="paragraph" w:styleId="NoSpacing">
    <w:name w:val="No Spacing"/>
    <w:uiPriority w:val="1"/>
    <w:qFormat/>
    <w:rsid w:val="00B773D7"/>
    <w:pPr>
      <w:spacing w:after="0" w:line="240" w:lineRule="auto"/>
    </w:pPr>
  </w:style>
  <w:style w:type="paragraph" w:customStyle="1" w:styleId="Style1">
    <w:name w:val="Style1"/>
    <w:basedOn w:val="Normal"/>
    <w:link w:val="Style1Char"/>
    <w:rsid w:val="00573D14"/>
  </w:style>
  <w:style w:type="character" w:customStyle="1" w:styleId="Style1Char">
    <w:name w:val="Style1 Char"/>
    <w:basedOn w:val="DefaultParagraphFont"/>
    <w:link w:val="Style1"/>
    <w:rsid w:val="00573D14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3D7"/>
    <w:rPr>
      <w:rFonts w:eastAsiaTheme="majorEastAsia"/>
      <w:i/>
      <w:iCs/>
      <w:color w:val="864EA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73D7"/>
    <w:rPr>
      <w:rFonts w:eastAsia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773D7"/>
    <w:rPr>
      <w:rFonts w:eastAsiaTheme="majorEastAsia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3D7"/>
    <w:rPr>
      <w:rFonts w:asciiTheme="majorHAnsi" w:eastAsiaTheme="majorEastAsia" w:hAnsiTheme="majorHAnsi"/>
      <w:b/>
      <w:bCs/>
      <w:color w:val="59347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3D7"/>
    <w:rPr>
      <w:rFonts w:asciiTheme="majorHAnsi" w:eastAsiaTheme="majorEastAsia" w:hAnsiTheme="majorHAnsi"/>
      <w:b/>
      <w:bCs/>
      <w:i/>
      <w:iCs/>
      <w:color w:val="59347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3D7"/>
    <w:rPr>
      <w:rFonts w:asciiTheme="majorHAnsi" w:eastAsiaTheme="majorEastAsia" w:hAnsiTheme="majorHAnsi"/>
      <w:i/>
      <w:iCs/>
      <w:color w:val="59347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3D7"/>
    <w:rPr>
      <w:b/>
      <w:bCs/>
      <w:smallCaps/>
      <w:color w:val="373545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3D7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73D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B77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73D7"/>
    <w:pPr>
      <w:spacing w:before="120" w:after="120"/>
      <w:ind w:left="720"/>
    </w:pPr>
    <w:rPr>
      <w:color w:val="373545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773D7"/>
    <w:rPr>
      <w:color w:val="3735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3D7"/>
    <w:pPr>
      <w:spacing w:before="100" w:beforeAutospacing="1" w:after="240"/>
      <w:ind w:left="720"/>
      <w:jc w:val="center"/>
    </w:pPr>
    <w:rPr>
      <w:rFonts w:asciiTheme="majorHAnsi" w:eastAsiaTheme="majorEastAsia" w:hAnsiTheme="majorHAnsi"/>
      <w:color w:val="3735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3D7"/>
    <w:rPr>
      <w:rFonts w:asciiTheme="majorHAnsi" w:eastAsiaTheme="majorEastAsia" w:hAnsiTheme="majorHAnsi"/>
      <w:color w:val="3735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73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73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73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773D7"/>
    <w:rPr>
      <w:b/>
      <w:bCs/>
      <w:smallCaps/>
      <w:color w:val="37354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773D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3D7"/>
    <w:pPr>
      <w:outlineLvl w:val="9"/>
    </w:pPr>
    <w:rPr>
      <w:szCs w:val="26"/>
    </w:rPr>
  </w:style>
  <w:style w:type="table" w:styleId="TableGrid">
    <w:name w:val="Table Grid"/>
    <w:basedOn w:val="TableNormal"/>
    <w:uiPriority w:val="39"/>
    <w:rsid w:val="00DF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1B6C"/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Clark</dc:creator>
  <cp:keywords/>
  <dc:description/>
  <cp:lastModifiedBy>Jones, Clark</cp:lastModifiedBy>
  <cp:revision>6</cp:revision>
  <cp:lastPrinted>2019-12-02T20:40:00Z</cp:lastPrinted>
  <dcterms:created xsi:type="dcterms:W3CDTF">2019-12-03T12:26:00Z</dcterms:created>
  <dcterms:modified xsi:type="dcterms:W3CDTF">2019-12-03T12:37:00Z</dcterms:modified>
</cp:coreProperties>
</file>