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4CA0" w14:textId="07EF6CB7" w:rsidR="00F16D82" w:rsidRDefault="0085182D">
      <w:pPr>
        <w:rPr>
          <w:b/>
          <w:bCs/>
        </w:rPr>
      </w:pPr>
      <w:r w:rsidRPr="0085182D">
        <w:rPr>
          <w:b/>
          <w:bCs/>
        </w:rPr>
        <w:t>PTIE (Promotion &amp; Tenure for Innovation &amp; Entrepreneurship) Language Addition Request to TCU Faculty Handbook</w:t>
      </w:r>
    </w:p>
    <w:p w14:paraId="1F70F21C" w14:textId="77777777" w:rsidR="0085182D" w:rsidRDefault="0085182D">
      <w:pPr>
        <w:rPr>
          <w:b/>
          <w:bCs/>
        </w:rPr>
      </w:pPr>
    </w:p>
    <w:p w14:paraId="31ACFCE8" w14:textId="77777777" w:rsidR="0085182D" w:rsidRPr="0085182D" w:rsidRDefault="0085182D" w:rsidP="0085182D">
      <w:r w:rsidRPr="0085182D">
        <w:t>The university recognizes that its support of innovation and entrepreneurship positively impacts society. Accordingly, it is appropriate for contribution in these areas to be considered when developing performance standards and when evaluating a faculty member’s professional activities in relation to faculty advancement. Therefore, each unit within the university has latitude to include measures of a faculty member’s contribution to innovation and entrepreneurship in its performance standards related to an area of professional activity (e.g., teaching, research, and/or service) and to evaluate a faculty member’s activities related to these areas. This latitude is offered to allow additional opportunities for faculty members to demonstrate excellence but does not indicate that units within the university are required to include measures of innovation and entrepreneurship in their performance standards or evaluation of professional activities.</w:t>
      </w:r>
    </w:p>
    <w:p w14:paraId="546F1464" w14:textId="77777777" w:rsidR="0085182D" w:rsidRPr="0085182D" w:rsidRDefault="0085182D" w:rsidP="0085182D">
      <w:r w:rsidRPr="0085182D">
        <w:rPr>
          <w:b/>
          <w:bCs/>
        </w:rPr>
        <w:t xml:space="preserve">The intent of this language is to </w:t>
      </w:r>
      <w:r w:rsidRPr="0085182D">
        <w:rPr>
          <w:b/>
          <w:bCs/>
          <w:u w:val="single"/>
        </w:rPr>
        <w:t>only provide support</w:t>
      </w:r>
      <w:r w:rsidRPr="0085182D">
        <w:rPr>
          <w:b/>
          <w:bCs/>
        </w:rPr>
        <w:t xml:space="preserve"> for those faculty who choose to engage in innovative and entrepreneurial activity; also, the intent of this language is to </w:t>
      </w:r>
      <w:r w:rsidRPr="0085182D">
        <w:rPr>
          <w:b/>
          <w:bCs/>
          <w:u w:val="single"/>
        </w:rPr>
        <w:t>never punish</w:t>
      </w:r>
      <w:r w:rsidRPr="0085182D">
        <w:rPr>
          <w:b/>
          <w:bCs/>
        </w:rPr>
        <w:t xml:space="preserve"> or restrict any faculty who choose to not participate in innovative and entrepreneurial activity. </w:t>
      </w:r>
    </w:p>
    <w:p w14:paraId="1296455E" w14:textId="77777777" w:rsidR="0085182D" w:rsidRPr="0085182D" w:rsidRDefault="0085182D"/>
    <w:sectPr w:rsidR="0085182D" w:rsidRPr="00851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82D"/>
    <w:rsid w:val="0085182D"/>
    <w:rsid w:val="00CC6C9D"/>
    <w:rsid w:val="00ED52D9"/>
    <w:rsid w:val="00F16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86515"/>
  <w15:chartTrackingRefBased/>
  <w15:docId w15:val="{E1ADFDF8-664F-4544-A4A2-330FBA17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8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8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518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518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18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18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18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8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8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518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518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518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518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518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51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82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8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518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182D"/>
    <w:rPr>
      <w:i/>
      <w:iCs/>
      <w:color w:val="404040" w:themeColor="text1" w:themeTint="BF"/>
    </w:rPr>
  </w:style>
  <w:style w:type="paragraph" w:styleId="ListParagraph">
    <w:name w:val="List Paragraph"/>
    <w:basedOn w:val="Normal"/>
    <w:uiPriority w:val="34"/>
    <w:qFormat/>
    <w:rsid w:val="0085182D"/>
    <w:pPr>
      <w:ind w:left="720"/>
      <w:contextualSpacing/>
    </w:pPr>
  </w:style>
  <w:style w:type="character" w:styleId="IntenseEmphasis">
    <w:name w:val="Intense Emphasis"/>
    <w:basedOn w:val="DefaultParagraphFont"/>
    <w:uiPriority w:val="21"/>
    <w:qFormat/>
    <w:rsid w:val="0085182D"/>
    <w:rPr>
      <w:i/>
      <w:iCs/>
      <w:color w:val="0F4761" w:themeColor="accent1" w:themeShade="BF"/>
    </w:rPr>
  </w:style>
  <w:style w:type="paragraph" w:styleId="IntenseQuote">
    <w:name w:val="Intense Quote"/>
    <w:basedOn w:val="Normal"/>
    <w:next w:val="Normal"/>
    <w:link w:val="IntenseQuoteChar"/>
    <w:uiPriority w:val="30"/>
    <w:qFormat/>
    <w:rsid w:val="00851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82D"/>
    <w:rPr>
      <w:i/>
      <w:iCs/>
      <w:color w:val="0F4761" w:themeColor="accent1" w:themeShade="BF"/>
    </w:rPr>
  </w:style>
  <w:style w:type="character" w:styleId="IntenseReference">
    <w:name w:val="Intense Reference"/>
    <w:basedOn w:val="DefaultParagraphFont"/>
    <w:uiPriority w:val="32"/>
    <w:qFormat/>
    <w:rsid w:val="008518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Sharpless, Rebecca</dc:creator>
  <cp:keywords/>
  <dc:description/>
  <cp:lastModifiedBy>Sharpless, Rebecca</cp:lastModifiedBy>
  <cp:revision>1</cp:revision>
  <dcterms:created xsi:type="dcterms:W3CDTF">2026-03-31T23:44:00Z</dcterms:created>
  <dcterms:modified xsi:type="dcterms:W3CDTF">2026-03-31T23:45:00Z</dcterms:modified>
</cp:coreProperties>
</file>